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9F1" w:rsidRDefault="00DC69F1" w:rsidP="00DC69F1">
      <w:pPr>
        <w:framePr w:w="10800" w:h="2142" w:hRule="exact" w:hSpace="187" w:wrap="auto" w:vAnchor="page" w:hAnchor="page" w:x="714" w:y="1085"/>
        <w:jc w:val="center"/>
      </w:pPr>
      <w:r>
        <w:t xml:space="preserve">       </w:t>
      </w:r>
      <w:r>
        <w:tab/>
      </w:r>
      <w:r>
        <w:tab/>
      </w:r>
      <w:r>
        <w:tab/>
      </w:r>
      <w:r>
        <w:tab/>
      </w:r>
      <w:r>
        <w:tab/>
      </w:r>
      <w:r>
        <w:tab/>
      </w:r>
      <w:r>
        <w:tab/>
      </w:r>
      <w:r>
        <w:tab/>
      </w:r>
      <w:r>
        <w:tab/>
        <w:t xml:space="preserve">                                                 </w:t>
      </w:r>
      <w:r>
        <w:tab/>
      </w:r>
    </w:p>
    <w:p w:rsidR="00DC69F1" w:rsidRDefault="00DC69F1" w:rsidP="00DC69F1">
      <w:pPr>
        <w:pStyle w:val="a6"/>
        <w:framePr w:w="10800" w:h="2142" w:hRule="exact" w:hSpace="187" w:wrap="auto" w:vAnchor="page" w:hAnchor="page" w:x="714" w:y="1085"/>
        <w:rPr>
          <w:b/>
          <w:sz w:val="28"/>
          <w:szCs w:val="28"/>
        </w:rPr>
      </w:pPr>
      <w:r>
        <w:rPr>
          <w:b/>
          <w:sz w:val="28"/>
          <w:szCs w:val="28"/>
        </w:rPr>
        <w:t>[</w:t>
      </w:r>
      <w:r w:rsidR="0067333F" w:rsidRPr="0067333F">
        <w:rPr>
          <w:b/>
          <w:i/>
          <w:caps/>
          <w:sz w:val="28"/>
          <w:szCs w:val="28"/>
        </w:rPr>
        <w:t>Effects of the shale boom on ethylene and propylene prices</w:t>
      </w:r>
      <w:r>
        <w:rPr>
          <w:b/>
          <w:sz w:val="28"/>
          <w:szCs w:val="28"/>
        </w:rPr>
        <w:t>]</w:t>
      </w:r>
    </w:p>
    <w:p w:rsidR="0067333F" w:rsidRDefault="0067333F" w:rsidP="00DC69F1">
      <w:pPr>
        <w:pStyle w:val="a6"/>
        <w:framePr w:w="10800" w:h="2142" w:hRule="exact" w:hSpace="187" w:wrap="auto" w:vAnchor="page" w:hAnchor="page" w:x="714" w:y="1085"/>
        <w:jc w:val="right"/>
        <w:rPr>
          <w:sz w:val="20"/>
        </w:rPr>
      </w:pPr>
      <w:r w:rsidRPr="00D767DA">
        <w:rPr>
          <w:sz w:val="20"/>
        </w:rPr>
        <w:t xml:space="preserve"> </w:t>
      </w:r>
    </w:p>
    <w:p w:rsidR="00DC69F1" w:rsidRPr="00D767DA" w:rsidRDefault="00DC69F1" w:rsidP="00DC69F1">
      <w:pPr>
        <w:pStyle w:val="a6"/>
        <w:framePr w:w="10800" w:h="2142" w:hRule="exact" w:hSpace="187" w:wrap="auto" w:vAnchor="page" w:hAnchor="page" w:x="714" w:y="1085"/>
        <w:jc w:val="right"/>
        <w:rPr>
          <w:sz w:val="20"/>
        </w:rPr>
      </w:pPr>
      <w:r w:rsidRPr="00D767DA">
        <w:rPr>
          <w:sz w:val="20"/>
        </w:rPr>
        <w:t>[</w:t>
      </w:r>
      <w:r w:rsidR="0067333F">
        <w:rPr>
          <w:sz w:val="20"/>
        </w:rPr>
        <w:t>Soohyeon Kim, College of Engineering, Seoul National University, 82-2-880-8284, kimssoo@snu.ac.kr]</w:t>
      </w:r>
      <w:bookmarkStart w:id="0" w:name="_GoBack"/>
      <w:bookmarkEnd w:id="0"/>
    </w:p>
    <w:p w:rsidR="00DC69F1" w:rsidRPr="005C51FA" w:rsidRDefault="00DC69F1" w:rsidP="00DC69F1">
      <w:pPr>
        <w:pStyle w:val="20"/>
        <w:framePr w:w="10800" w:h="2142" w:hRule="exact" w:hSpace="187" w:wrap="auto" w:vAnchor="page" w:hAnchor="page" w:x="714" w:y="1085"/>
        <w:spacing w:after="200"/>
        <w:jc w:val="right"/>
        <w:rPr>
          <w:i/>
        </w:rPr>
      </w:pPr>
    </w:p>
    <w:p w:rsidR="00DC69F1" w:rsidRPr="0067333F" w:rsidRDefault="00DC69F1">
      <w:pPr>
        <w:pStyle w:val="copyright"/>
      </w:pPr>
    </w:p>
    <w:p w:rsidR="00DC69F1" w:rsidRPr="00476853" w:rsidRDefault="00DC69F1" w:rsidP="00DC69F1">
      <w:pPr>
        <w:pStyle w:val="2"/>
        <w:ind w:left="-810" w:firstLine="810"/>
        <w:rPr>
          <w:i w:val="0"/>
          <w:sz w:val="24"/>
          <w:szCs w:val="24"/>
        </w:rPr>
      </w:pPr>
      <w:r w:rsidRPr="00476853">
        <w:rPr>
          <w:i w:val="0"/>
          <w:sz w:val="24"/>
          <w:szCs w:val="24"/>
        </w:rPr>
        <w:t>Overview</w:t>
      </w:r>
    </w:p>
    <w:p w:rsidR="00CD7C2B" w:rsidRDefault="00CD7C2B" w:rsidP="003E26FC">
      <w:pPr>
        <w:jc w:val="both"/>
        <w:rPr>
          <w:b/>
          <w:i/>
        </w:rPr>
      </w:pPr>
      <w:r w:rsidRPr="00CD7C2B">
        <w:t xml:space="preserve">The rise of shale resources in the United States </w:t>
      </w:r>
      <w:r w:rsidR="006E403B">
        <w:rPr>
          <w:noProof/>
        </w:rPr>
        <w:t>is</w:t>
      </w:r>
      <w:r w:rsidRPr="00CD7C2B">
        <w:t xml:space="preserve"> changing the global energy and petrochemical industries. The shale boom has not only seen exploration and production (E&amp;P) companies in the United </w:t>
      </w:r>
      <w:r w:rsidRPr="006E403B">
        <w:rPr>
          <w:noProof/>
        </w:rPr>
        <w:t>States</w:t>
      </w:r>
      <w:r w:rsidRPr="00CD7C2B">
        <w:t xml:space="preserve"> extract more resources but has also allowed petrochemical manufacturers to utilize abundant and cheap hydrocarbons. </w:t>
      </w:r>
      <w:r w:rsidRPr="006E403B">
        <w:rPr>
          <w:noProof/>
        </w:rPr>
        <w:t>Having already impacted the electricity, heating and transportation sectors</w:t>
      </w:r>
      <w:r w:rsidRPr="00CD7C2B">
        <w:t xml:space="preserve">, this boom is now arriving at the petrochemical sector with the advent of new sources of natural gas liquids (NGLs) and hydro liquid gases (HGLs), which serve as feedstocks used to yield petrochemical products. </w:t>
      </w:r>
    </w:p>
    <w:p w:rsidR="001623C1" w:rsidRDefault="00CD7C2B" w:rsidP="003E26FC">
      <w:pPr>
        <w:jc w:val="both"/>
      </w:pPr>
      <w:r w:rsidRPr="00CD7C2B">
        <w:t xml:space="preserve">Despite such a momentous change, </w:t>
      </w:r>
      <w:r w:rsidRPr="006E403B">
        <w:rPr>
          <w:noProof/>
        </w:rPr>
        <w:t>economic</w:t>
      </w:r>
      <w:r w:rsidRPr="00CD7C2B">
        <w:t xml:space="preserve"> investigation in academia is not keeping pace with the expanding impact of shale gas boom, with discussions so far confined within the engineering field</w:t>
      </w:r>
      <w:r>
        <w:t xml:space="preserve">, due to the lack of publicly available data and the complexity of supply chains in econometric </w:t>
      </w:r>
      <w:proofErr w:type="spellStart"/>
      <w:r>
        <w:t>modeling</w:t>
      </w:r>
      <w:proofErr w:type="spellEnd"/>
      <w:r>
        <w:t xml:space="preserve">. </w:t>
      </w:r>
    </w:p>
    <w:p w:rsidR="001623C1" w:rsidRDefault="0001097A" w:rsidP="003E26FC">
      <w:pPr>
        <w:jc w:val="both"/>
      </w:pPr>
      <w:r>
        <w:t>Therefore, t</w:t>
      </w:r>
      <w:r w:rsidR="001623C1" w:rsidRPr="001623C1">
        <w:t xml:space="preserve">o measure the economic effects of shale gas price and identify the determinants of ethylene and propylene prices, this study </w:t>
      </w:r>
      <w:proofErr w:type="spellStart"/>
      <w:r w:rsidR="001623C1" w:rsidRPr="001623C1">
        <w:t>analyzes</w:t>
      </w:r>
      <w:proofErr w:type="spellEnd"/>
      <w:r w:rsidR="001623C1" w:rsidRPr="001623C1">
        <w:t xml:space="preserve"> price transmission in supply structures. Flow diagrams of the targeted petrochemical markets </w:t>
      </w:r>
      <w:r w:rsidR="001623C1" w:rsidRPr="006E403B">
        <w:rPr>
          <w:noProof/>
        </w:rPr>
        <w:t>are configured</w:t>
      </w:r>
      <w:r w:rsidR="001623C1" w:rsidRPr="001623C1">
        <w:t xml:space="preserve">, contributions of pricing factors are estimated, and the significance of shale gas in the United States </w:t>
      </w:r>
      <w:r w:rsidR="001623C1" w:rsidRPr="006E403B">
        <w:rPr>
          <w:noProof/>
        </w:rPr>
        <w:t>is compared</w:t>
      </w:r>
      <w:r w:rsidR="001623C1" w:rsidRPr="001623C1">
        <w:t xml:space="preserve"> with that in </w:t>
      </w:r>
      <w:r w:rsidR="001623C1" w:rsidRPr="006E403B">
        <w:rPr>
          <w:noProof/>
        </w:rPr>
        <w:t>Japan</w:t>
      </w:r>
      <w:r w:rsidR="001623C1" w:rsidRPr="001623C1">
        <w:t xml:space="preserve">, the largest petrochemical producer in Asia. The </w:t>
      </w:r>
      <w:proofErr w:type="spellStart"/>
      <w:r w:rsidR="001623C1" w:rsidRPr="001623C1">
        <w:t>analyzed</w:t>
      </w:r>
      <w:proofErr w:type="spellEnd"/>
      <w:r w:rsidR="001623C1" w:rsidRPr="001623C1">
        <w:t xml:space="preserve"> period is from 2009 to 2018, and monthly data </w:t>
      </w:r>
      <w:r w:rsidR="001623C1" w:rsidRPr="006E403B">
        <w:rPr>
          <w:noProof/>
        </w:rPr>
        <w:t>are used</w:t>
      </w:r>
      <w:r w:rsidR="001623C1" w:rsidRPr="001623C1">
        <w:t xml:space="preserve"> for analysis.</w:t>
      </w:r>
    </w:p>
    <w:p w:rsidR="001623C1" w:rsidRDefault="001623C1" w:rsidP="001623C1"/>
    <w:p w:rsidR="00DC69F1" w:rsidRPr="00D767DA" w:rsidRDefault="00DC69F1" w:rsidP="001623C1">
      <w:pPr>
        <w:pStyle w:val="a5"/>
      </w:pPr>
      <w:r w:rsidRPr="00D767DA">
        <w:t>Methods</w:t>
      </w:r>
    </w:p>
    <w:p w:rsidR="00962854" w:rsidRPr="00273B49" w:rsidRDefault="00F5591D" w:rsidP="003E26FC">
      <w:pPr>
        <w:jc w:val="both"/>
      </w:pPr>
      <w:r w:rsidRPr="00F5591D">
        <w:t xml:space="preserve">Our econometric framework </w:t>
      </w:r>
      <w:r>
        <w:t>is</w:t>
      </w:r>
      <w:r w:rsidRPr="00F5591D">
        <w:t xml:space="preserve"> based on the path analysis with mediation</w:t>
      </w:r>
      <w:r w:rsidR="006E4403">
        <w:t xml:space="preserve"> and </w:t>
      </w:r>
      <w:r w:rsidR="006E4403" w:rsidRPr="006E403B">
        <w:rPr>
          <w:noProof/>
        </w:rPr>
        <w:t>is estimated</w:t>
      </w:r>
      <w:r w:rsidR="006E4403">
        <w:t xml:space="preserve"> through structural equation </w:t>
      </w:r>
      <w:r w:rsidR="006E4403" w:rsidRPr="006E403B">
        <w:rPr>
          <w:noProof/>
        </w:rPr>
        <w:t>modeling</w:t>
      </w:r>
      <w:r w:rsidR="006E4403">
        <w:t xml:space="preserve">. </w:t>
      </w:r>
      <w:proofErr w:type="spellStart"/>
      <w:r w:rsidR="00E669DF">
        <w:t>Modeled</w:t>
      </w:r>
      <w:proofErr w:type="spellEnd"/>
      <w:r w:rsidR="00E669DF">
        <w:t xml:space="preserve"> supply chains </w:t>
      </w:r>
      <w:r w:rsidR="00E669DF" w:rsidRPr="006E403B">
        <w:rPr>
          <w:noProof/>
        </w:rPr>
        <w:t>begin</w:t>
      </w:r>
      <w:r w:rsidR="00E669DF" w:rsidRPr="00E669DF">
        <w:t xml:space="preserve"> with natural gas and crude oil (raw materials), </w:t>
      </w:r>
      <w:r w:rsidR="00E669DF" w:rsidRPr="006E403B">
        <w:rPr>
          <w:noProof/>
        </w:rPr>
        <w:t>encompass</w:t>
      </w:r>
      <w:r w:rsidR="00E669DF" w:rsidRPr="00E669DF">
        <w:t xml:space="preserve"> ethane, propane, and naphtha (feedstocks), and end in the production of ethylene and propylene (light olefins). </w:t>
      </w:r>
      <w:r w:rsidR="006E4403">
        <w:t>T</w:t>
      </w:r>
      <w:r w:rsidR="00E669DF" w:rsidRPr="00E669DF">
        <w:t xml:space="preserve">he exogenous independent variables are the prices of natural gas and crude oil, and the final dependent variables are the prices of ethylene and propylene. The intermediate variables between the prices of raw materials and products are the prices and stocks of feedstocks, such as ethane, propane, and naphtha, and quantities in the ethylene and propylene markets. The existence of covariance between the exogenous variables and the variances of all endogenous variables </w:t>
      </w:r>
      <w:r w:rsidR="00E669DF" w:rsidRPr="006E403B">
        <w:rPr>
          <w:noProof/>
        </w:rPr>
        <w:t>are assumed</w:t>
      </w:r>
      <w:r w:rsidR="00E669DF" w:rsidRPr="00E669DF">
        <w:t xml:space="preserve"> in estimating structural equations. </w:t>
      </w:r>
    </w:p>
    <w:p w:rsidR="00DC69F1" w:rsidRPr="00D767DA" w:rsidRDefault="00DC69F1" w:rsidP="00DC69F1">
      <w:pPr>
        <w:pStyle w:val="2"/>
        <w:rPr>
          <w:i w:val="0"/>
          <w:sz w:val="24"/>
          <w:szCs w:val="24"/>
        </w:rPr>
      </w:pPr>
      <w:r w:rsidRPr="00D767DA">
        <w:rPr>
          <w:i w:val="0"/>
          <w:sz w:val="24"/>
          <w:szCs w:val="24"/>
        </w:rPr>
        <w:t>Results</w:t>
      </w:r>
    </w:p>
    <w:p w:rsidR="006E4403" w:rsidRPr="006E4403" w:rsidRDefault="006E4403" w:rsidP="003E26FC">
      <w:pPr>
        <w:jc w:val="both"/>
      </w:pPr>
      <w:r w:rsidRPr="006E4403">
        <w:t xml:space="preserve">The results suggest </w:t>
      </w:r>
      <w:r w:rsidR="006E403B">
        <w:t xml:space="preserve">the </w:t>
      </w:r>
      <w:r w:rsidRPr="006E403B">
        <w:rPr>
          <w:noProof/>
        </w:rPr>
        <w:t>following</w:t>
      </w:r>
      <w:r w:rsidRPr="006E4403">
        <w:t xml:space="preserve"> key findings. First, the abundance of cheap ethane in the US, which caused US steam crackers to shift toward the adoption of ethane feedstock, is found to have exerted </w:t>
      </w:r>
      <w:r w:rsidRPr="006E403B">
        <w:rPr>
          <w:noProof/>
        </w:rPr>
        <w:t>a divergent</w:t>
      </w:r>
      <w:r w:rsidRPr="006E4403">
        <w:t xml:space="preserve"> impact on the ethylene and propylene markets; the downward trend in ethane prices has reduced ethylene prices but raised propylene prices. Ethylene prices seem to have been decreased more as a result of the expanded production capacities than the low input cost of ethane. </w:t>
      </w:r>
      <w:r w:rsidRPr="006E403B">
        <w:rPr>
          <w:noProof/>
        </w:rPr>
        <w:t>This</w:t>
      </w:r>
      <w:r w:rsidRPr="006E4403">
        <w:t xml:space="preserve"> is probably due to a time lag: the decision to invest in production capacities </w:t>
      </w:r>
      <w:r w:rsidRPr="006E403B">
        <w:rPr>
          <w:noProof/>
        </w:rPr>
        <w:t>is made</w:t>
      </w:r>
      <w:r w:rsidRPr="006E4403">
        <w:t xml:space="preserve"> when ethane price is optimally low; however, the actual increase in production manifests several years later. Therefore, in statistical analysis, contemporaneous market conditions appear to contribute more significantly to the ethylene price. The price of propylene, by contrast, was confirmed to have increased due to the growing use of ethane feedstock, which yields less propylene than heavier olefins do: the propylene yield from ethane is only 3% (on a unit basis)</w:t>
      </w:r>
      <w:r w:rsidR="006E403B">
        <w:t>,</w:t>
      </w:r>
      <w:r w:rsidRPr="006E4403">
        <w:t xml:space="preserve"> </w:t>
      </w:r>
      <w:r w:rsidRPr="006E403B">
        <w:rPr>
          <w:noProof/>
        </w:rPr>
        <w:t>but</w:t>
      </w:r>
      <w:r w:rsidRPr="006E4403">
        <w:t xml:space="preserve"> that from naphtha and propane are 16 and 17% respectively. Accordingly, the transition to ethane increases the scarcity of propylene supplies and exerts upward pressure on its price.</w:t>
      </w:r>
    </w:p>
    <w:p w:rsidR="006E4403" w:rsidRPr="006E4403" w:rsidRDefault="006E4403" w:rsidP="003E26FC">
      <w:pPr>
        <w:jc w:val="both"/>
      </w:pPr>
      <w:r w:rsidRPr="006E4403">
        <w:t>Second, among the feedstocks replaced by ethane, propane still serves as a determinant of propylene price, while naphtha has lost predictive power for both ethylene and propylene prices. For propane, since the reduced rate of production has been offset by expanding on-purpose PDH plants, the amount of propylene extracted from propane is expected to rise; thus, its price maintains a determinative role as an input factor in propylene prices. Refineries and petrochemical companies have reduced oil-based production of ethylene and propylene as this has lost price competitiveness with gas-based products. Therefore, in contrast to ethane and propane, naphtha has become uncoupled from ethylene and propylene prices.</w:t>
      </w:r>
    </w:p>
    <w:p w:rsidR="006E4403" w:rsidRDefault="006E4403" w:rsidP="003E26FC">
      <w:pPr>
        <w:jc w:val="both"/>
        <w:rPr>
          <w:b/>
          <w:i/>
        </w:rPr>
      </w:pPr>
      <w:r w:rsidRPr="006E4403">
        <w:lastRenderedPageBreak/>
        <w:t xml:space="preserve">Lastly, this study compared the results of </w:t>
      </w:r>
      <w:r w:rsidR="006E403B">
        <w:t xml:space="preserve">the </w:t>
      </w:r>
      <w:r w:rsidRPr="006E403B">
        <w:rPr>
          <w:noProof/>
        </w:rPr>
        <w:t>analysis</w:t>
      </w:r>
      <w:r w:rsidRPr="006E4403">
        <w:t xml:space="preserve"> of the US markets with those of Japan, the largest light olefin producer in Asia, and identified the regional differences between the two petrochemical industries. The US produces most of its petrochemicals from natural gas and gas-based feedstocks, whereas Japan relies on crude oil and refined naphtha as it has scarce supplies of oil and gas. This difference, which </w:t>
      </w:r>
      <w:r w:rsidRPr="006E403B">
        <w:rPr>
          <w:noProof/>
        </w:rPr>
        <w:t>is attributed</w:t>
      </w:r>
      <w:r w:rsidRPr="006E4403">
        <w:t xml:space="preserve"> to their differing resource endowments, reflects the reality of their </w:t>
      </w:r>
      <w:r w:rsidRPr="006E403B">
        <w:rPr>
          <w:noProof/>
        </w:rPr>
        <w:t>distinctive</w:t>
      </w:r>
      <w:r w:rsidRPr="006E4403">
        <w:t xml:space="preserve"> supply structures. It </w:t>
      </w:r>
      <w:r w:rsidRPr="006E403B">
        <w:rPr>
          <w:noProof/>
        </w:rPr>
        <w:t>was shown</w:t>
      </w:r>
      <w:r w:rsidRPr="006E4403">
        <w:t xml:space="preserve"> from the models that the imported crude oil price </w:t>
      </w:r>
      <w:r w:rsidRPr="006E403B">
        <w:rPr>
          <w:noProof/>
        </w:rPr>
        <w:t>is transmitted</w:t>
      </w:r>
      <w:r w:rsidRPr="006E4403">
        <w:t xml:space="preserve"> to Japanese ethylene and propylene prices via the Japanese naphtha price. The </w:t>
      </w:r>
      <w:r w:rsidRPr="006E403B">
        <w:rPr>
          <w:noProof/>
        </w:rPr>
        <w:t>equivalent</w:t>
      </w:r>
      <w:r w:rsidRPr="006E4403">
        <w:t xml:space="preserve"> relationship was shown to be insignificant in results for the US. As a result of this structural difference, the impact of the US shale gas boom on petrochemical prices seems not to have reached all global markets. However, as the ethylene supply in the US and the country’s exports are accelerating with the recent increase in facilities, the global market, including Asia, will not be able to continue to avoid the impact of the shale boom.</w:t>
      </w:r>
    </w:p>
    <w:p w:rsidR="00D07073" w:rsidRDefault="00D07073" w:rsidP="00B6726D">
      <w:pPr>
        <w:jc w:val="both"/>
        <w:rPr>
          <w:lang w:eastAsia="ko-KR"/>
        </w:rPr>
      </w:pPr>
      <w:r>
        <w:rPr>
          <w:lang w:eastAsia="ko-KR"/>
        </w:rPr>
        <w:t xml:space="preserve">Below </w:t>
      </w:r>
      <w:r w:rsidR="006E4403">
        <w:rPr>
          <w:rFonts w:hint="eastAsia"/>
          <w:lang w:eastAsia="ko-KR"/>
        </w:rPr>
        <w:t>F</w:t>
      </w:r>
      <w:r w:rsidR="006E4403">
        <w:rPr>
          <w:lang w:eastAsia="ko-KR"/>
        </w:rPr>
        <w:t xml:space="preserve">ig. 1-2 </w:t>
      </w:r>
      <w:r>
        <w:rPr>
          <w:lang w:eastAsia="ko-KR"/>
        </w:rPr>
        <w:t>depicts the results of US ethylene and propylene analysis.</w:t>
      </w:r>
    </w:p>
    <w:p w:rsidR="00B6726D" w:rsidRDefault="00B6726D" w:rsidP="00B6726D">
      <w:pPr>
        <w:jc w:val="both"/>
      </w:pPr>
    </w:p>
    <w:p w:rsidR="00D07073" w:rsidRDefault="00D07073" w:rsidP="00D07073">
      <w:pPr>
        <w:jc w:val="center"/>
        <w:rPr>
          <w:sz w:val="24"/>
          <w:szCs w:val="24"/>
        </w:rPr>
      </w:pPr>
      <w:r w:rsidRPr="001801A6">
        <w:rPr>
          <w:noProof/>
          <w:sz w:val="24"/>
          <w:szCs w:val="24"/>
        </w:rPr>
        <w:drawing>
          <wp:inline distT="0" distB="0" distL="0" distR="0" wp14:anchorId="4346F000" wp14:editId="137218FA">
            <wp:extent cx="3600000" cy="1806780"/>
            <wp:effectExtent l="0" t="0" r="635" b="317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NAL_북미 에틸렌.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00000" cy="1806780"/>
                    </a:xfrm>
                    <a:prstGeom prst="rect">
                      <a:avLst/>
                    </a:prstGeom>
                  </pic:spPr>
                </pic:pic>
              </a:graphicData>
            </a:graphic>
          </wp:inline>
        </w:drawing>
      </w:r>
    </w:p>
    <w:p w:rsidR="008B3EE3" w:rsidRDefault="008B3EE3" w:rsidP="00B6726D">
      <w:pPr>
        <w:jc w:val="center"/>
      </w:pPr>
      <w:r>
        <w:t xml:space="preserve">Fig. 1 </w:t>
      </w:r>
      <w:r w:rsidRPr="001801A6">
        <w:t>Result diagram of the US ethylene supply structure</w:t>
      </w:r>
    </w:p>
    <w:p w:rsidR="00B6726D" w:rsidRPr="00B6726D" w:rsidRDefault="00B6726D" w:rsidP="00B6726D">
      <w:pPr>
        <w:jc w:val="center"/>
      </w:pPr>
    </w:p>
    <w:p w:rsidR="00D07073" w:rsidRDefault="00D07073" w:rsidP="00D07073">
      <w:pPr>
        <w:jc w:val="center"/>
        <w:rPr>
          <w:lang w:eastAsia="ko-KR"/>
        </w:rPr>
      </w:pPr>
      <w:r w:rsidRPr="001801A6">
        <w:rPr>
          <w:noProof/>
          <w:sz w:val="24"/>
          <w:szCs w:val="24"/>
        </w:rPr>
        <w:drawing>
          <wp:inline distT="0" distB="0" distL="0" distR="0" wp14:anchorId="60D9832B" wp14:editId="1389FA37">
            <wp:extent cx="3600000" cy="3040417"/>
            <wp:effectExtent l="0" t="0" r="635" b="762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_북미 프로필렌.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00000" cy="3040417"/>
                    </a:xfrm>
                    <a:prstGeom prst="rect">
                      <a:avLst/>
                    </a:prstGeom>
                  </pic:spPr>
                </pic:pic>
              </a:graphicData>
            </a:graphic>
          </wp:inline>
        </w:drawing>
      </w:r>
    </w:p>
    <w:p w:rsidR="008B3EE3" w:rsidRDefault="008B3EE3" w:rsidP="008B3EE3">
      <w:pPr>
        <w:jc w:val="center"/>
        <w:rPr>
          <w:lang w:eastAsia="ko-KR"/>
        </w:rPr>
      </w:pPr>
      <w:r>
        <w:rPr>
          <w:rFonts w:hint="eastAsia"/>
          <w:lang w:eastAsia="ko-KR"/>
        </w:rPr>
        <w:t>F</w:t>
      </w:r>
      <w:r>
        <w:rPr>
          <w:lang w:eastAsia="ko-KR"/>
        </w:rPr>
        <w:t xml:space="preserve">ig. 2 </w:t>
      </w:r>
      <w:r w:rsidRPr="001801A6">
        <w:t xml:space="preserve">Result diagram of the US </w:t>
      </w:r>
      <w:r>
        <w:t>propylene</w:t>
      </w:r>
      <w:r w:rsidRPr="001801A6">
        <w:t xml:space="preserve"> supply structure</w:t>
      </w:r>
    </w:p>
    <w:p w:rsidR="00DC69F1" w:rsidRPr="00D767DA" w:rsidRDefault="00DC69F1">
      <w:pPr>
        <w:pStyle w:val="2"/>
        <w:jc w:val="both"/>
        <w:rPr>
          <w:i w:val="0"/>
          <w:sz w:val="24"/>
          <w:szCs w:val="24"/>
        </w:rPr>
      </w:pPr>
      <w:r w:rsidRPr="00D767DA">
        <w:rPr>
          <w:i w:val="0"/>
          <w:sz w:val="24"/>
          <w:szCs w:val="24"/>
        </w:rPr>
        <w:t>Conclusions</w:t>
      </w:r>
    </w:p>
    <w:p w:rsidR="00DC69F1" w:rsidRPr="00633A73" w:rsidRDefault="006E4403" w:rsidP="00BC567E">
      <w:pPr>
        <w:jc w:val="both"/>
        <w:rPr>
          <w:i/>
        </w:rPr>
      </w:pPr>
      <w:r w:rsidRPr="001801A6">
        <w:t xml:space="preserve">This research </w:t>
      </w:r>
      <w:bookmarkStart w:id="1" w:name="_Hlk532503727"/>
      <w:r w:rsidRPr="001801A6">
        <w:t>provides insight into the current and future structural changes driven by the US shale gas boom</w:t>
      </w:r>
      <w:bookmarkEnd w:id="1"/>
      <w:r w:rsidRPr="001801A6">
        <w:t>. As observed, the independence from oil facilitated by the shale gas revolution is spreading beyond the borders of energy and fuel and into the realm of materials and petrochemicals. Natural gas is now encroaching on industries in the US</w:t>
      </w:r>
      <w:r w:rsidRPr="001801A6" w:rsidDel="00BF0852">
        <w:t xml:space="preserve"> </w:t>
      </w:r>
      <w:r w:rsidRPr="001801A6">
        <w:t xml:space="preserve">that have relied on oil for the past 150 years. As has been the case for the energy and fuel industries, the petrochemicals industry is anticipated to experience </w:t>
      </w:r>
      <w:r>
        <w:t xml:space="preserve">the upheaval </w:t>
      </w:r>
      <w:r w:rsidRPr="001801A6">
        <w:t xml:space="preserve">not only in the US market but globally. </w:t>
      </w:r>
      <w:r w:rsidRPr="00BC567E">
        <w:rPr>
          <w:noProof/>
        </w:rPr>
        <w:t>To prepare for the upcoming changes</w:t>
      </w:r>
      <w:r w:rsidRPr="001801A6">
        <w:t xml:space="preserve">, </w:t>
      </w:r>
      <w:r w:rsidR="006E403B">
        <w:t xml:space="preserve">the </w:t>
      </w:r>
      <w:r w:rsidRPr="006E403B">
        <w:rPr>
          <w:noProof/>
        </w:rPr>
        <w:t>discussion</w:t>
      </w:r>
      <w:r w:rsidRPr="001801A6">
        <w:t xml:space="preserve"> should </w:t>
      </w:r>
      <w:r w:rsidRPr="00BC567E">
        <w:rPr>
          <w:noProof/>
        </w:rPr>
        <w:t>be engendered</w:t>
      </w:r>
      <w:r w:rsidRPr="001801A6">
        <w:t xml:space="preserve"> in every society and debate ignited in various research areas. This study intended to provide an opportunity to provoke consideration from potential stakeholders for these reasons.</w:t>
      </w:r>
    </w:p>
    <w:sectPr w:rsidR="00DC69F1" w:rsidRPr="00633A73" w:rsidSect="00FC73E0">
      <w:headerReference w:type="first" r:id="rId9"/>
      <w:type w:val="continuous"/>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5EB8" w:rsidRDefault="00265EB8">
      <w:r>
        <w:separator/>
      </w:r>
    </w:p>
  </w:endnote>
  <w:endnote w:type="continuationSeparator" w:id="0">
    <w:p w:rsidR="00265EB8" w:rsidRDefault="00265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5EB8" w:rsidRDefault="00265EB8">
      <w:r>
        <w:separator/>
      </w:r>
    </w:p>
  </w:footnote>
  <w:footnote w:type="continuationSeparator" w:id="0">
    <w:p w:rsidR="00265EB8" w:rsidRDefault="00265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5112" w:rsidRDefault="005A5112" w:rsidP="00DC69F1">
    <w:pPr>
      <w:pStyle w:val="a4"/>
      <w:tabs>
        <w:tab w:val="clear" w:pos="5400"/>
        <w:tab w:val="center" w:pos="851"/>
      </w:tabs>
      <w:jc w:val="right"/>
    </w:pPr>
    <w:r>
      <w:rPr>
        <w:lang w:val="en-US"/>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01E0D"/>
    <w:multiLevelType w:val="singleLevel"/>
    <w:tmpl w:val="17E28CCC"/>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0A41059"/>
    <w:multiLevelType w:val="singleLevel"/>
    <w:tmpl w:val="B4D86B60"/>
    <w:lvl w:ilvl="0">
      <w:start w:val="1"/>
      <w:numFmt w:val="decimal"/>
      <w:lvlText w:val="%1."/>
      <w:lvlJc w:val="left"/>
      <w:pPr>
        <w:tabs>
          <w:tab w:val="num" w:pos="723"/>
        </w:tabs>
        <w:ind w:left="723" w:hanging="435"/>
      </w:pPr>
      <w:rPr>
        <w:rFonts w:hint="default"/>
      </w:rPr>
    </w:lvl>
  </w:abstractNum>
  <w:abstractNum w:abstractNumId="2" w15:restartNumberingAfterBreak="0">
    <w:nsid w:val="10E67A70"/>
    <w:multiLevelType w:val="singleLevel"/>
    <w:tmpl w:val="DEDEAE42"/>
    <w:lvl w:ilvl="0">
      <w:start w:val="1"/>
      <w:numFmt w:val="decimal"/>
      <w:lvlText w:val="%1"/>
      <w:lvlJc w:val="left"/>
      <w:pPr>
        <w:tabs>
          <w:tab w:val="num" w:pos="720"/>
        </w:tabs>
        <w:ind w:left="720" w:hanging="720"/>
      </w:pPr>
      <w:rPr>
        <w:rFonts w:hint="default"/>
      </w:rPr>
    </w:lvl>
  </w:abstractNum>
  <w:abstractNum w:abstractNumId="3" w15:restartNumberingAfterBreak="0">
    <w:nsid w:val="12D63ED5"/>
    <w:multiLevelType w:val="hybridMultilevel"/>
    <w:tmpl w:val="6B46CECA"/>
    <w:lvl w:ilvl="0" w:tplc="73667682">
      <w:start w:val="1"/>
      <w:numFmt w:val="bullet"/>
      <w:lvlText w:val=""/>
      <w:lvlJc w:val="left"/>
      <w:pPr>
        <w:tabs>
          <w:tab w:val="num" w:pos="720"/>
        </w:tabs>
        <w:ind w:left="720" w:hanging="360"/>
      </w:pPr>
      <w:rPr>
        <w:rFonts w:ascii="Symbol" w:hAnsi="Symbol" w:hint="default"/>
      </w:rPr>
    </w:lvl>
    <w:lvl w:ilvl="1" w:tplc="EF4244E6">
      <w:start w:val="1"/>
      <w:numFmt w:val="bullet"/>
      <w:lvlText w:val="o"/>
      <w:lvlJc w:val="left"/>
      <w:pPr>
        <w:tabs>
          <w:tab w:val="num" w:pos="1440"/>
        </w:tabs>
        <w:ind w:left="1440" w:hanging="360"/>
      </w:pPr>
      <w:rPr>
        <w:rFonts w:ascii="Courier New" w:hAnsi="Courier New" w:hint="default"/>
      </w:rPr>
    </w:lvl>
    <w:lvl w:ilvl="2" w:tplc="B92A1E6C" w:tentative="1">
      <w:start w:val="1"/>
      <w:numFmt w:val="bullet"/>
      <w:lvlText w:val=""/>
      <w:lvlJc w:val="left"/>
      <w:pPr>
        <w:tabs>
          <w:tab w:val="num" w:pos="2160"/>
        </w:tabs>
        <w:ind w:left="2160" w:hanging="360"/>
      </w:pPr>
      <w:rPr>
        <w:rFonts w:ascii="Wingdings" w:hAnsi="Wingdings" w:hint="default"/>
      </w:rPr>
    </w:lvl>
    <w:lvl w:ilvl="3" w:tplc="904064B0" w:tentative="1">
      <w:start w:val="1"/>
      <w:numFmt w:val="bullet"/>
      <w:lvlText w:val=""/>
      <w:lvlJc w:val="left"/>
      <w:pPr>
        <w:tabs>
          <w:tab w:val="num" w:pos="2880"/>
        </w:tabs>
        <w:ind w:left="2880" w:hanging="360"/>
      </w:pPr>
      <w:rPr>
        <w:rFonts w:ascii="Symbol" w:hAnsi="Symbol" w:hint="default"/>
      </w:rPr>
    </w:lvl>
    <w:lvl w:ilvl="4" w:tplc="4A30AA52" w:tentative="1">
      <w:start w:val="1"/>
      <w:numFmt w:val="bullet"/>
      <w:lvlText w:val="o"/>
      <w:lvlJc w:val="left"/>
      <w:pPr>
        <w:tabs>
          <w:tab w:val="num" w:pos="3600"/>
        </w:tabs>
        <w:ind w:left="3600" w:hanging="360"/>
      </w:pPr>
      <w:rPr>
        <w:rFonts w:ascii="Courier New" w:hAnsi="Courier New" w:hint="default"/>
      </w:rPr>
    </w:lvl>
    <w:lvl w:ilvl="5" w:tplc="BD804D0E" w:tentative="1">
      <w:start w:val="1"/>
      <w:numFmt w:val="bullet"/>
      <w:lvlText w:val=""/>
      <w:lvlJc w:val="left"/>
      <w:pPr>
        <w:tabs>
          <w:tab w:val="num" w:pos="4320"/>
        </w:tabs>
        <w:ind w:left="4320" w:hanging="360"/>
      </w:pPr>
      <w:rPr>
        <w:rFonts w:ascii="Wingdings" w:hAnsi="Wingdings" w:hint="default"/>
      </w:rPr>
    </w:lvl>
    <w:lvl w:ilvl="6" w:tplc="A71EC522" w:tentative="1">
      <w:start w:val="1"/>
      <w:numFmt w:val="bullet"/>
      <w:lvlText w:val=""/>
      <w:lvlJc w:val="left"/>
      <w:pPr>
        <w:tabs>
          <w:tab w:val="num" w:pos="5040"/>
        </w:tabs>
        <w:ind w:left="5040" w:hanging="360"/>
      </w:pPr>
      <w:rPr>
        <w:rFonts w:ascii="Symbol" w:hAnsi="Symbol" w:hint="default"/>
      </w:rPr>
    </w:lvl>
    <w:lvl w:ilvl="7" w:tplc="40C8981A" w:tentative="1">
      <w:start w:val="1"/>
      <w:numFmt w:val="bullet"/>
      <w:lvlText w:val="o"/>
      <w:lvlJc w:val="left"/>
      <w:pPr>
        <w:tabs>
          <w:tab w:val="num" w:pos="5760"/>
        </w:tabs>
        <w:ind w:left="5760" w:hanging="360"/>
      </w:pPr>
      <w:rPr>
        <w:rFonts w:ascii="Courier New" w:hAnsi="Courier New" w:hint="default"/>
      </w:rPr>
    </w:lvl>
    <w:lvl w:ilvl="8" w:tplc="C5525AA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7F0437"/>
    <w:multiLevelType w:val="singleLevel"/>
    <w:tmpl w:val="924860C8"/>
    <w:lvl w:ilvl="0">
      <w:start w:val="12"/>
      <w:numFmt w:val="bullet"/>
      <w:lvlText w:val="-"/>
      <w:lvlJc w:val="left"/>
      <w:pPr>
        <w:tabs>
          <w:tab w:val="num" w:pos="420"/>
        </w:tabs>
        <w:ind w:left="420" w:hanging="360"/>
      </w:pPr>
      <w:rPr>
        <w:rFonts w:ascii="Times New Roman" w:hAnsi="Times New Roman" w:hint="default"/>
      </w:rPr>
    </w:lvl>
  </w:abstractNum>
  <w:abstractNum w:abstractNumId="5" w15:restartNumberingAfterBreak="0">
    <w:nsid w:val="24DC3391"/>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86204CC"/>
    <w:multiLevelType w:val="hybridMultilevel"/>
    <w:tmpl w:val="5B88F87E"/>
    <w:lvl w:ilvl="0" w:tplc="7D42E364">
      <w:start w:val="1"/>
      <w:numFmt w:val="lowerRoman"/>
      <w:lvlText w:val="%1.)"/>
      <w:lvlJc w:val="left"/>
      <w:pPr>
        <w:tabs>
          <w:tab w:val="num" w:pos="540"/>
        </w:tabs>
        <w:ind w:left="255" w:hanging="435"/>
      </w:pPr>
      <w:rPr>
        <w:rFonts w:hint="default"/>
      </w:rPr>
    </w:lvl>
    <w:lvl w:ilvl="1" w:tplc="FC9CAC94" w:tentative="1">
      <w:start w:val="1"/>
      <w:numFmt w:val="lowerLetter"/>
      <w:lvlText w:val="%2."/>
      <w:lvlJc w:val="left"/>
      <w:pPr>
        <w:tabs>
          <w:tab w:val="num" w:pos="1260"/>
        </w:tabs>
        <w:ind w:left="1260" w:hanging="360"/>
      </w:pPr>
    </w:lvl>
    <w:lvl w:ilvl="2" w:tplc="33908332" w:tentative="1">
      <w:start w:val="1"/>
      <w:numFmt w:val="lowerRoman"/>
      <w:lvlText w:val="%3."/>
      <w:lvlJc w:val="right"/>
      <w:pPr>
        <w:tabs>
          <w:tab w:val="num" w:pos="1980"/>
        </w:tabs>
        <w:ind w:left="1980" w:hanging="180"/>
      </w:pPr>
    </w:lvl>
    <w:lvl w:ilvl="3" w:tplc="A3E06DE4" w:tentative="1">
      <w:start w:val="1"/>
      <w:numFmt w:val="decimal"/>
      <w:lvlText w:val="%4."/>
      <w:lvlJc w:val="left"/>
      <w:pPr>
        <w:tabs>
          <w:tab w:val="num" w:pos="2700"/>
        </w:tabs>
        <w:ind w:left="2700" w:hanging="360"/>
      </w:pPr>
    </w:lvl>
    <w:lvl w:ilvl="4" w:tplc="3C7EFC84" w:tentative="1">
      <w:start w:val="1"/>
      <w:numFmt w:val="lowerLetter"/>
      <w:lvlText w:val="%5."/>
      <w:lvlJc w:val="left"/>
      <w:pPr>
        <w:tabs>
          <w:tab w:val="num" w:pos="3420"/>
        </w:tabs>
        <w:ind w:left="3420" w:hanging="360"/>
      </w:pPr>
    </w:lvl>
    <w:lvl w:ilvl="5" w:tplc="EFF42BFC" w:tentative="1">
      <w:start w:val="1"/>
      <w:numFmt w:val="lowerRoman"/>
      <w:lvlText w:val="%6."/>
      <w:lvlJc w:val="right"/>
      <w:pPr>
        <w:tabs>
          <w:tab w:val="num" w:pos="4140"/>
        </w:tabs>
        <w:ind w:left="4140" w:hanging="180"/>
      </w:pPr>
    </w:lvl>
    <w:lvl w:ilvl="6" w:tplc="CBC4CBBC" w:tentative="1">
      <w:start w:val="1"/>
      <w:numFmt w:val="decimal"/>
      <w:lvlText w:val="%7."/>
      <w:lvlJc w:val="left"/>
      <w:pPr>
        <w:tabs>
          <w:tab w:val="num" w:pos="4860"/>
        </w:tabs>
        <w:ind w:left="4860" w:hanging="360"/>
      </w:pPr>
    </w:lvl>
    <w:lvl w:ilvl="7" w:tplc="806E9688" w:tentative="1">
      <w:start w:val="1"/>
      <w:numFmt w:val="lowerLetter"/>
      <w:lvlText w:val="%8."/>
      <w:lvlJc w:val="left"/>
      <w:pPr>
        <w:tabs>
          <w:tab w:val="num" w:pos="5580"/>
        </w:tabs>
        <w:ind w:left="5580" w:hanging="360"/>
      </w:pPr>
    </w:lvl>
    <w:lvl w:ilvl="8" w:tplc="4334B0FC" w:tentative="1">
      <w:start w:val="1"/>
      <w:numFmt w:val="lowerRoman"/>
      <w:lvlText w:val="%9."/>
      <w:lvlJc w:val="right"/>
      <w:pPr>
        <w:tabs>
          <w:tab w:val="num" w:pos="6300"/>
        </w:tabs>
        <w:ind w:left="6300" w:hanging="180"/>
      </w:pPr>
    </w:lvl>
  </w:abstractNum>
  <w:abstractNum w:abstractNumId="7" w15:restartNumberingAfterBreak="0">
    <w:nsid w:val="2EAA7558"/>
    <w:multiLevelType w:val="hybridMultilevel"/>
    <w:tmpl w:val="EE18B334"/>
    <w:lvl w:ilvl="0" w:tplc="A29E25AC">
      <w:start w:val="1"/>
      <w:numFmt w:val="bullet"/>
      <w:lvlText w:val=""/>
      <w:lvlJc w:val="left"/>
      <w:pPr>
        <w:tabs>
          <w:tab w:val="num" w:pos="720"/>
        </w:tabs>
        <w:ind w:left="720" w:hanging="360"/>
      </w:pPr>
      <w:rPr>
        <w:rFonts w:ascii="Symbol" w:hAnsi="Symbol" w:hint="default"/>
      </w:rPr>
    </w:lvl>
    <w:lvl w:ilvl="1" w:tplc="B05647D8" w:tentative="1">
      <w:start w:val="1"/>
      <w:numFmt w:val="bullet"/>
      <w:lvlText w:val="o"/>
      <w:lvlJc w:val="left"/>
      <w:pPr>
        <w:tabs>
          <w:tab w:val="num" w:pos="1440"/>
        </w:tabs>
        <w:ind w:left="1440" w:hanging="360"/>
      </w:pPr>
      <w:rPr>
        <w:rFonts w:ascii="Courier New" w:hAnsi="Courier New" w:hint="default"/>
      </w:rPr>
    </w:lvl>
    <w:lvl w:ilvl="2" w:tplc="89FCEA76" w:tentative="1">
      <w:start w:val="1"/>
      <w:numFmt w:val="bullet"/>
      <w:lvlText w:val=""/>
      <w:lvlJc w:val="left"/>
      <w:pPr>
        <w:tabs>
          <w:tab w:val="num" w:pos="2160"/>
        </w:tabs>
        <w:ind w:left="2160" w:hanging="360"/>
      </w:pPr>
      <w:rPr>
        <w:rFonts w:ascii="Wingdings" w:hAnsi="Wingdings" w:hint="default"/>
      </w:rPr>
    </w:lvl>
    <w:lvl w:ilvl="3" w:tplc="42ECCA40" w:tentative="1">
      <w:start w:val="1"/>
      <w:numFmt w:val="bullet"/>
      <w:lvlText w:val=""/>
      <w:lvlJc w:val="left"/>
      <w:pPr>
        <w:tabs>
          <w:tab w:val="num" w:pos="2880"/>
        </w:tabs>
        <w:ind w:left="2880" w:hanging="360"/>
      </w:pPr>
      <w:rPr>
        <w:rFonts w:ascii="Symbol" w:hAnsi="Symbol" w:hint="default"/>
      </w:rPr>
    </w:lvl>
    <w:lvl w:ilvl="4" w:tplc="7F125458" w:tentative="1">
      <w:start w:val="1"/>
      <w:numFmt w:val="bullet"/>
      <w:lvlText w:val="o"/>
      <w:lvlJc w:val="left"/>
      <w:pPr>
        <w:tabs>
          <w:tab w:val="num" w:pos="3600"/>
        </w:tabs>
        <w:ind w:left="3600" w:hanging="360"/>
      </w:pPr>
      <w:rPr>
        <w:rFonts w:ascii="Courier New" w:hAnsi="Courier New" w:hint="default"/>
      </w:rPr>
    </w:lvl>
    <w:lvl w:ilvl="5" w:tplc="27241C9C" w:tentative="1">
      <w:start w:val="1"/>
      <w:numFmt w:val="bullet"/>
      <w:lvlText w:val=""/>
      <w:lvlJc w:val="left"/>
      <w:pPr>
        <w:tabs>
          <w:tab w:val="num" w:pos="4320"/>
        </w:tabs>
        <w:ind w:left="4320" w:hanging="360"/>
      </w:pPr>
      <w:rPr>
        <w:rFonts w:ascii="Wingdings" w:hAnsi="Wingdings" w:hint="default"/>
      </w:rPr>
    </w:lvl>
    <w:lvl w:ilvl="6" w:tplc="D13455B6" w:tentative="1">
      <w:start w:val="1"/>
      <w:numFmt w:val="bullet"/>
      <w:lvlText w:val=""/>
      <w:lvlJc w:val="left"/>
      <w:pPr>
        <w:tabs>
          <w:tab w:val="num" w:pos="5040"/>
        </w:tabs>
        <w:ind w:left="5040" w:hanging="360"/>
      </w:pPr>
      <w:rPr>
        <w:rFonts w:ascii="Symbol" w:hAnsi="Symbol" w:hint="default"/>
      </w:rPr>
    </w:lvl>
    <w:lvl w:ilvl="7" w:tplc="961427F8" w:tentative="1">
      <w:start w:val="1"/>
      <w:numFmt w:val="bullet"/>
      <w:lvlText w:val="o"/>
      <w:lvlJc w:val="left"/>
      <w:pPr>
        <w:tabs>
          <w:tab w:val="num" w:pos="5760"/>
        </w:tabs>
        <w:ind w:left="5760" w:hanging="360"/>
      </w:pPr>
      <w:rPr>
        <w:rFonts w:ascii="Courier New" w:hAnsi="Courier New" w:hint="default"/>
      </w:rPr>
    </w:lvl>
    <w:lvl w:ilvl="8" w:tplc="A3D0D84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B81A2E"/>
    <w:multiLevelType w:val="hybridMultilevel"/>
    <w:tmpl w:val="60367C9A"/>
    <w:lvl w:ilvl="0" w:tplc="6792E572">
      <w:start w:val="1"/>
      <w:numFmt w:val="lowerRoman"/>
      <w:lvlText w:val="%1.)"/>
      <w:lvlJc w:val="left"/>
      <w:pPr>
        <w:tabs>
          <w:tab w:val="num" w:pos="720"/>
        </w:tabs>
        <w:ind w:left="435" w:hanging="435"/>
      </w:pPr>
      <w:rPr>
        <w:rFonts w:hint="default"/>
      </w:rPr>
    </w:lvl>
    <w:lvl w:ilvl="1" w:tplc="FCA29734">
      <w:start w:val="8"/>
      <w:numFmt w:val="decimal"/>
      <w:lvlText w:val="%2."/>
      <w:lvlJc w:val="left"/>
      <w:pPr>
        <w:tabs>
          <w:tab w:val="num" w:pos="1080"/>
        </w:tabs>
        <w:ind w:left="1080" w:hanging="360"/>
      </w:pPr>
      <w:rPr>
        <w:rFonts w:hint="default"/>
      </w:rPr>
    </w:lvl>
    <w:lvl w:ilvl="2" w:tplc="10FAA328" w:tentative="1">
      <w:start w:val="1"/>
      <w:numFmt w:val="lowerRoman"/>
      <w:lvlText w:val="%3."/>
      <w:lvlJc w:val="right"/>
      <w:pPr>
        <w:tabs>
          <w:tab w:val="num" w:pos="1800"/>
        </w:tabs>
        <w:ind w:left="1800" w:hanging="180"/>
      </w:pPr>
    </w:lvl>
    <w:lvl w:ilvl="3" w:tplc="E2BA7F46" w:tentative="1">
      <w:start w:val="1"/>
      <w:numFmt w:val="decimal"/>
      <w:lvlText w:val="%4."/>
      <w:lvlJc w:val="left"/>
      <w:pPr>
        <w:tabs>
          <w:tab w:val="num" w:pos="2520"/>
        </w:tabs>
        <w:ind w:left="2520" w:hanging="360"/>
      </w:pPr>
    </w:lvl>
    <w:lvl w:ilvl="4" w:tplc="2336327C" w:tentative="1">
      <w:start w:val="1"/>
      <w:numFmt w:val="lowerLetter"/>
      <w:lvlText w:val="%5."/>
      <w:lvlJc w:val="left"/>
      <w:pPr>
        <w:tabs>
          <w:tab w:val="num" w:pos="3240"/>
        </w:tabs>
        <w:ind w:left="3240" w:hanging="360"/>
      </w:pPr>
    </w:lvl>
    <w:lvl w:ilvl="5" w:tplc="3D34627A" w:tentative="1">
      <w:start w:val="1"/>
      <w:numFmt w:val="lowerRoman"/>
      <w:lvlText w:val="%6."/>
      <w:lvlJc w:val="right"/>
      <w:pPr>
        <w:tabs>
          <w:tab w:val="num" w:pos="3960"/>
        </w:tabs>
        <w:ind w:left="3960" w:hanging="180"/>
      </w:pPr>
    </w:lvl>
    <w:lvl w:ilvl="6" w:tplc="7758E698" w:tentative="1">
      <w:start w:val="1"/>
      <w:numFmt w:val="decimal"/>
      <w:lvlText w:val="%7."/>
      <w:lvlJc w:val="left"/>
      <w:pPr>
        <w:tabs>
          <w:tab w:val="num" w:pos="4680"/>
        </w:tabs>
        <w:ind w:left="4680" w:hanging="360"/>
      </w:pPr>
    </w:lvl>
    <w:lvl w:ilvl="7" w:tplc="0E2E3D38" w:tentative="1">
      <w:start w:val="1"/>
      <w:numFmt w:val="lowerLetter"/>
      <w:lvlText w:val="%8."/>
      <w:lvlJc w:val="left"/>
      <w:pPr>
        <w:tabs>
          <w:tab w:val="num" w:pos="5400"/>
        </w:tabs>
        <w:ind w:left="5400" w:hanging="360"/>
      </w:pPr>
    </w:lvl>
    <w:lvl w:ilvl="8" w:tplc="1CA080C0" w:tentative="1">
      <w:start w:val="1"/>
      <w:numFmt w:val="lowerRoman"/>
      <w:lvlText w:val="%9."/>
      <w:lvlJc w:val="right"/>
      <w:pPr>
        <w:tabs>
          <w:tab w:val="num" w:pos="6120"/>
        </w:tabs>
        <w:ind w:left="6120" w:hanging="180"/>
      </w:pPr>
    </w:lvl>
  </w:abstractNum>
  <w:abstractNum w:abstractNumId="9" w15:restartNumberingAfterBreak="0">
    <w:nsid w:val="3A2C5EE1"/>
    <w:multiLevelType w:val="hybridMultilevel"/>
    <w:tmpl w:val="323EEBB0"/>
    <w:lvl w:ilvl="0" w:tplc="491E79A0">
      <w:start w:val="1"/>
      <w:numFmt w:val="lowerLetter"/>
      <w:lvlText w:val="%1)"/>
      <w:lvlJc w:val="left"/>
      <w:pPr>
        <w:tabs>
          <w:tab w:val="num" w:pos="720"/>
        </w:tabs>
        <w:ind w:left="720" w:hanging="360"/>
      </w:pPr>
    </w:lvl>
    <w:lvl w:ilvl="1" w:tplc="5ACA72AE" w:tentative="1">
      <w:start w:val="1"/>
      <w:numFmt w:val="lowerLetter"/>
      <w:lvlText w:val="%2."/>
      <w:lvlJc w:val="left"/>
      <w:pPr>
        <w:tabs>
          <w:tab w:val="num" w:pos="1440"/>
        </w:tabs>
        <w:ind w:left="1440" w:hanging="360"/>
      </w:pPr>
    </w:lvl>
    <w:lvl w:ilvl="2" w:tplc="13C4CD0C" w:tentative="1">
      <w:start w:val="1"/>
      <w:numFmt w:val="lowerRoman"/>
      <w:lvlText w:val="%3."/>
      <w:lvlJc w:val="right"/>
      <w:pPr>
        <w:tabs>
          <w:tab w:val="num" w:pos="2160"/>
        </w:tabs>
        <w:ind w:left="2160" w:hanging="180"/>
      </w:pPr>
    </w:lvl>
    <w:lvl w:ilvl="3" w:tplc="CABAD146" w:tentative="1">
      <w:start w:val="1"/>
      <w:numFmt w:val="decimal"/>
      <w:lvlText w:val="%4."/>
      <w:lvlJc w:val="left"/>
      <w:pPr>
        <w:tabs>
          <w:tab w:val="num" w:pos="2880"/>
        </w:tabs>
        <w:ind w:left="2880" w:hanging="360"/>
      </w:pPr>
    </w:lvl>
    <w:lvl w:ilvl="4" w:tplc="289AEDC8" w:tentative="1">
      <w:start w:val="1"/>
      <w:numFmt w:val="lowerLetter"/>
      <w:lvlText w:val="%5."/>
      <w:lvlJc w:val="left"/>
      <w:pPr>
        <w:tabs>
          <w:tab w:val="num" w:pos="3600"/>
        </w:tabs>
        <w:ind w:left="3600" w:hanging="360"/>
      </w:pPr>
    </w:lvl>
    <w:lvl w:ilvl="5" w:tplc="A4142976" w:tentative="1">
      <w:start w:val="1"/>
      <w:numFmt w:val="lowerRoman"/>
      <w:lvlText w:val="%6."/>
      <w:lvlJc w:val="right"/>
      <w:pPr>
        <w:tabs>
          <w:tab w:val="num" w:pos="4320"/>
        </w:tabs>
        <w:ind w:left="4320" w:hanging="180"/>
      </w:pPr>
    </w:lvl>
    <w:lvl w:ilvl="6" w:tplc="15EC679C" w:tentative="1">
      <w:start w:val="1"/>
      <w:numFmt w:val="decimal"/>
      <w:lvlText w:val="%7."/>
      <w:lvlJc w:val="left"/>
      <w:pPr>
        <w:tabs>
          <w:tab w:val="num" w:pos="5040"/>
        </w:tabs>
        <w:ind w:left="5040" w:hanging="360"/>
      </w:pPr>
    </w:lvl>
    <w:lvl w:ilvl="7" w:tplc="25C4446A" w:tentative="1">
      <w:start w:val="1"/>
      <w:numFmt w:val="lowerLetter"/>
      <w:lvlText w:val="%8."/>
      <w:lvlJc w:val="left"/>
      <w:pPr>
        <w:tabs>
          <w:tab w:val="num" w:pos="5760"/>
        </w:tabs>
        <w:ind w:left="5760" w:hanging="360"/>
      </w:pPr>
    </w:lvl>
    <w:lvl w:ilvl="8" w:tplc="ED9C0C6C" w:tentative="1">
      <w:start w:val="1"/>
      <w:numFmt w:val="lowerRoman"/>
      <w:lvlText w:val="%9."/>
      <w:lvlJc w:val="right"/>
      <w:pPr>
        <w:tabs>
          <w:tab w:val="num" w:pos="6480"/>
        </w:tabs>
        <w:ind w:left="6480" w:hanging="180"/>
      </w:pPr>
    </w:lvl>
  </w:abstractNum>
  <w:abstractNum w:abstractNumId="10" w15:restartNumberingAfterBreak="0">
    <w:nsid w:val="3E1A25F6"/>
    <w:multiLevelType w:val="hybridMultilevel"/>
    <w:tmpl w:val="E99808A0"/>
    <w:lvl w:ilvl="0" w:tplc="35A20A8A">
      <w:start w:val="1"/>
      <w:numFmt w:val="lowerRoman"/>
      <w:lvlText w:val="%1.)"/>
      <w:lvlJc w:val="left"/>
      <w:pPr>
        <w:tabs>
          <w:tab w:val="num" w:pos="720"/>
        </w:tabs>
        <w:ind w:left="435" w:hanging="435"/>
      </w:pPr>
      <w:rPr>
        <w:rFonts w:hint="default"/>
      </w:rPr>
    </w:lvl>
    <w:lvl w:ilvl="1" w:tplc="B60698B0" w:tentative="1">
      <w:start w:val="1"/>
      <w:numFmt w:val="lowerLetter"/>
      <w:lvlText w:val="%2."/>
      <w:lvlJc w:val="left"/>
      <w:pPr>
        <w:tabs>
          <w:tab w:val="num" w:pos="1440"/>
        </w:tabs>
        <w:ind w:left="1440" w:hanging="360"/>
      </w:pPr>
    </w:lvl>
    <w:lvl w:ilvl="2" w:tplc="33BE7164" w:tentative="1">
      <w:start w:val="1"/>
      <w:numFmt w:val="lowerRoman"/>
      <w:lvlText w:val="%3."/>
      <w:lvlJc w:val="right"/>
      <w:pPr>
        <w:tabs>
          <w:tab w:val="num" w:pos="2160"/>
        </w:tabs>
        <w:ind w:left="2160" w:hanging="180"/>
      </w:pPr>
    </w:lvl>
    <w:lvl w:ilvl="3" w:tplc="7AB281CC" w:tentative="1">
      <w:start w:val="1"/>
      <w:numFmt w:val="decimal"/>
      <w:lvlText w:val="%4."/>
      <w:lvlJc w:val="left"/>
      <w:pPr>
        <w:tabs>
          <w:tab w:val="num" w:pos="2880"/>
        </w:tabs>
        <w:ind w:left="2880" w:hanging="360"/>
      </w:pPr>
    </w:lvl>
    <w:lvl w:ilvl="4" w:tplc="DD2C5D4A" w:tentative="1">
      <w:start w:val="1"/>
      <w:numFmt w:val="lowerLetter"/>
      <w:lvlText w:val="%5."/>
      <w:lvlJc w:val="left"/>
      <w:pPr>
        <w:tabs>
          <w:tab w:val="num" w:pos="3600"/>
        </w:tabs>
        <w:ind w:left="3600" w:hanging="360"/>
      </w:pPr>
    </w:lvl>
    <w:lvl w:ilvl="5" w:tplc="4DEA9B1E" w:tentative="1">
      <w:start w:val="1"/>
      <w:numFmt w:val="lowerRoman"/>
      <w:lvlText w:val="%6."/>
      <w:lvlJc w:val="right"/>
      <w:pPr>
        <w:tabs>
          <w:tab w:val="num" w:pos="4320"/>
        </w:tabs>
        <w:ind w:left="4320" w:hanging="180"/>
      </w:pPr>
    </w:lvl>
    <w:lvl w:ilvl="6" w:tplc="37063B62" w:tentative="1">
      <w:start w:val="1"/>
      <w:numFmt w:val="decimal"/>
      <w:lvlText w:val="%7."/>
      <w:lvlJc w:val="left"/>
      <w:pPr>
        <w:tabs>
          <w:tab w:val="num" w:pos="5040"/>
        </w:tabs>
        <w:ind w:left="5040" w:hanging="360"/>
      </w:pPr>
    </w:lvl>
    <w:lvl w:ilvl="7" w:tplc="80D6FB4A" w:tentative="1">
      <w:start w:val="1"/>
      <w:numFmt w:val="lowerLetter"/>
      <w:lvlText w:val="%8."/>
      <w:lvlJc w:val="left"/>
      <w:pPr>
        <w:tabs>
          <w:tab w:val="num" w:pos="5760"/>
        </w:tabs>
        <w:ind w:left="5760" w:hanging="360"/>
      </w:pPr>
    </w:lvl>
    <w:lvl w:ilvl="8" w:tplc="E05243BC" w:tentative="1">
      <w:start w:val="1"/>
      <w:numFmt w:val="lowerRoman"/>
      <w:lvlText w:val="%9."/>
      <w:lvlJc w:val="right"/>
      <w:pPr>
        <w:tabs>
          <w:tab w:val="num" w:pos="6480"/>
        </w:tabs>
        <w:ind w:left="6480" w:hanging="180"/>
      </w:pPr>
    </w:lvl>
  </w:abstractNum>
  <w:abstractNum w:abstractNumId="11" w15:restartNumberingAfterBreak="0">
    <w:nsid w:val="3F207471"/>
    <w:multiLevelType w:val="hybridMultilevel"/>
    <w:tmpl w:val="D2EC5A26"/>
    <w:lvl w:ilvl="0" w:tplc="1884C974">
      <w:start w:val="1"/>
      <w:numFmt w:val="bullet"/>
      <w:lvlText w:val=""/>
      <w:lvlJc w:val="left"/>
      <w:pPr>
        <w:tabs>
          <w:tab w:val="num" w:pos="720"/>
        </w:tabs>
        <w:ind w:left="720" w:hanging="360"/>
      </w:pPr>
      <w:rPr>
        <w:rFonts w:ascii="Symbol" w:hAnsi="Symbol" w:hint="default"/>
      </w:rPr>
    </w:lvl>
    <w:lvl w:ilvl="1" w:tplc="20BABFEC" w:tentative="1">
      <w:start w:val="1"/>
      <w:numFmt w:val="bullet"/>
      <w:lvlText w:val="o"/>
      <w:lvlJc w:val="left"/>
      <w:pPr>
        <w:tabs>
          <w:tab w:val="num" w:pos="1440"/>
        </w:tabs>
        <w:ind w:left="1440" w:hanging="360"/>
      </w:pPr>
      <w:rPr>
        <w:rFonts w:ascii="Courier New" w:hAnsi="Courier New" w:hint="default"/>
      </w:rPr>
    </w:lvl>
    <w:lvl w:ilvl="2" w:tplc="4D9A9212" w:tentative="1">
      <w:start w:val="1"/>
      <w:numFmt w:val="bullet"/>
      <w:lvlText w:val=""/>
      <w:lvlJc w:val="left"/>
      <w:pPr>
        <w:tabs>
          <w:tab w:val="num" w:pos="2160"/>
        </w:tabs>
        <w:ind w:left="2160" w:hanging="360"/>
      </w:pPr>
      <w:rPr>
        <w:rFonts w:ascii="Wingdings" w:hAnsi="Wingdings" w:hint="default"/>
      </w:rPr>
    </w:lvl>
    <w:lvl w:ilvl="3" w:tplc="3A1255CE" w:tentative="1">
      <w:start w:val="1"/>
      <w:numFmt w:val="bullet"/>
      <w:lvlText w:val=""/>
      <w:lvlJc w:val="left"/>
      <w:pPr>
        <w:tabs>
          <w:tab w:val="num" w:pos="2880"/>
        </w:tabs>
        <w:ind w:left="2880" w:hanging="360"/>
      </w:pPr>
      <w:rPr>
        <w:rFonts w:ascii="Symbol" w:hAnsi="Symbol" w:hint="default"/>
      </w:rPr>
    </w:lvl>
    <w:lvl w:ilvl="4" w:tplc="1F206518" w:tentative="1">
      <w:start w:val="1"/>
      <w:numFmt w:val="bullet"/>
      <w:lvlText w:val="o"/>
      <w:lvlJc w:val="left"/>
      <w:pPr>
        <w:tabs>
          <w:tab w:val="num" w:pos="3600"/>
        </w:tabs>
        <w:ind w:left="3600" w:hanging="360"/>
      </w:pPr>
      <w:rPr>
        <w:rFonts w:ascii="Courier New" w:hAnsi="Courier New" w:hint="default"/>
      </w:rPr>
    </w:lvl>
    <w:lvl w:ilvl="5" w:tplc="C7BAC60E" w:tentative="1">
      <w:start w:val="1"/>
      <w:numFmt w:val="bullet"/>
      <w:lvlText w:val=""/>
      <w:lvlJc w:val="left"/>
      <w:pPr>
        <w:tabs>
          <w:tab w:val="num" w:pos="4320"/>
        </w:tabs>
        <w:ind w:left="4320" w:hanging="360"/>
      </w:pPr>
      <w:rPr>
        <w:rFonts w:ascii="Wingdings" w:hAnsi="Wingdings" w:hint="default"/>
      </w:rPr>
    </w:lvl>
    <w:lvl w:ilvl="6" w:tplc="B1E2DD96" w:tentative="1">
      <w:start w:val="1"/>
      <w:numFmt w:val="bullet"/>
      <w:lvlText w:val=""/>
      <w:lvlJc w:val="left"/>
      <w:pPr>
        <w:tabs>
          <w:tab w:val="num" w:pos="5040"/>
        </w:tabs>
        <w:ind w:left="5040" w:hanging="360"/>
      </w:pPr>
      <w:rPr>
        <w:rFonts w:ascii="Symbol" w:hAnsi="Symbol" w:hint="default"/>
      </w:rPr>
    </w:lvl>
    <w:lvl w:ilvl="7" w:tplc="761455CE" w:tentative="1">
      <w:start w:val="1"/>
      <w:numFmt w:val="bullet"/>
      <w:lvlText w:val="o"/>
      <w:lvlJc w:val="left"/>
      <w:pPr>
        <w:tabs>
          <w:tab w:val="num" w:pos="5760"/>
        </w:tabs>
        <w:ind w:left="5760" w:hanging="360"/>
      </w:pPr>
      <w:rPr>
        <w:rFonts w:ascii="Courier New" w:hAnsi="Courier New" w:hint="default"/>
      </w:rPr>
    </w:lvl>
    <w:lvl w:ilvl="8" w:tplc="37DA03E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484757"/>
    <w:multiLevelType w:val="hybridMultilevel"/>
    <w:tmpl w:val="2536FB92"/>
    <w:lvl w:ilvl="0" w:tplc="1EAE43F4">
      <w:start w:val="1"/>
      <w:numFmt w:val="bullet"/>
      <w:lvlText w:val=""/>
      <w:lvlJc w:val="left"/>
      <w:pPr>
        <w:tabs>
          <w:tab w:val="num" w:pos="1440"/>
        </w:tabs>
        <w:ind w:left="1440" w:hanging="360"/>
      </w:pPr>
      <w:rPr>
        <w:rFonts w:ascii="Symbol" w:hAnsi="Symbol" w:hint="default"/>
      </w:rPr>
    </w:lvl>
    <w:lvl w:ilvl="1" w:tplc="782E0C78" w:tentative="1">
      <w:start w:val="1"/>
      <w:numFmt w:val="bullet"/>
      <w:lvlText w:val="o"/>
      <w:lvlJc w:val="left"/>
      <w:pPr>
        <w:tabs>
          <w:tab w:val="num" w:pos="2160"/>
        </w:tabs>
        <w:ind w:left="2160" w:hanging="360"/>
      </w:pPr>
      <w:rPr>
        <w:rFonts w:ascii="Courier New" w:hAnsi="Courier New" w:hint="default"/>
      </w:rPr>
    </w:lvl>
    <w:lvl w:ilvl="2" w:tplc="B6DCC6E8" w:tentative="1">
      <w:start w:val="1"/>
      <w:numFmt w:val="bullet"/>
      <w:lvlText w:val=""/>
      <w:lvlJc w:val="left"/>
      <w:pPr>
        <w:tabs>
          <w:tab w:val="num" w:pos="2880"/>
        </w:tabs>
        <w:ind w:left="2880" w:hanging="360"/>
      </w:pPr>
      <w:rPr>
        <w:rFonts w:ascii="Wingdings" w:hAnsi="Wingdings" w:hint="default"/>
      </w:rPr>
    </w:lvl>
    <w:lvl w:ilvl="3" w:tplc="57F00F1A" w:tentative="1">
      <w:start w:val="1"/>
      <w:numFmt w:val="bullet"/>
      <w:lvlText w:val=""/>
      <w:lvlJc w:val="left"/>
      <w:pPr>
        <w:tabs>
          <w:tab w:val="num" w:pos="3600"/>
        </w:tabs>
        <w:ind w:left="3600" w:hanging="360"/>
      </w:pPr>
      <w:rPr>
        <w:rFonts w:ascii="Symbol" w:hAnsi="Symbol" w:hint="default"/>
      </w:rPr>
    </w:lvl>
    <w:lvl w:ilvl="4" w:tplc="9AA63BBC" w:tentative="1">
      <w:start w:val="1"/>
      <w:numFmt w:val="bullet"/>
      <w:lvlText w:val="o"/>
      <w:lvlJc w:val="left"/>
      <w:pPr>
        <w:tabs>
          <w:tab w:val="num" w:pos="4320"/>
        </w:tabs>
        <w:ind w:left="4320" w:hanging="360"/>
      </w:pPr>
      <w:rPr>
        <w:rFonts w:ascii="Courier New" w:hAnsi="Courier New" w:hint="default"/>
      </w:rPr>
    </w:lvl>
    <w:lvl w:ilvl="5" w:tplc="E5D4BB1C" w:tentative="1">
      <w:start w:val="1"/>
      <w:numFmt w:val="bullet"/>
      <w:lvlText w:val=""/>
      <w:lvlJc w:val="left"/>
      <w:pPr>
        <w:tabs>
          <w:tab w:val="num" w:pos="5040"/>
        </w:tabs>
        <w:ind w:left="5040" w:hanging="360"/>
      </w:pPr>
      <w:rPr>
        <w:rFonts w:ascii="Wingdings" w:hAnsi="Wingdings" w:hint="default"/>
      </w:rPr>
    </w:lvl>
    <w:lvl w:ilvl="6" w:tplc="A75037F2" w:tentative="1">
      <w:start w:val="1"/>
      <w:numFmt w:val="bullet"/>
      <w:lvlText w:val=""/>
      <w:lvlJc w:val="left"/>
      <w:pPr>
        <w:tabs>
          <w:tab w:val="num" w:pos="5760"/>
        </w:tabs>
        <w:ind w:left="5760" w:hanging="360"/>
      </w:pPr>
      <w:rPr>
        <w:rFonts w:ascii="Symbol" w:hAnsi="Symbol" w:hint="default"/>
      </w:rPr>
    </w:lvl>
    <w:lvl w:ilvl="7" w:tplc="9CFE3B48" w:tentative="1">
      <w:start w:val="1"/>
      <w:numFmt w:val="bullet"/>
      <w:lvlText w:val="o"/>
      <w:lvlJc w:val="left"/>
      <w:pPr>
        <w:tabs>
          <w:tab w:val="num" w:pos="6480"/>
        </w:tabs>
        <w:ind w:left="6480" w:hanging="360"/>
      </w:pPr>
      <w:rPr>
        <w:rFonts w:ascii="Courier New" w:hAnsi="Courier New" w:hint="default"/>
      </w:rPr>
    </w:lvl>
    <w:lvl w:ilvl="8" w:tplc="99D03370"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3EC7B76"/>
    <w:multiLevelType w:val="hybridMultilevel"/>
    <w:tmpl w:val="3C0E5202"/>
    <w:lvl w:ilvl="0" w:tplc="D8666580">
      <w:start w:val="1"/>
      <w:numFmt w:val="bullet"/>
      <w:lvlText w:val=""/>
      <w:lvlJc w:val="left"/>
      <w:pPr>
        <w:tabs>
          <w:tab w:val="num" w:pos="1440"/>
        </w:tabs>
        <w:ind w:left="1440" w:hanging="360"/>
      </w:pPr>
      <w:rPr>
        <w:rFonts w:ascii="Symbol" w:hAnsi="Symbol" w:hint="default"/>
      </w:rPr>
    </w:lvl>
    <w:lvl w:ilvl="1" w:tplc="48FC64B4" w:tentative="1">
      <w:start w:val="1"/>
      <w:numFmt w:val="bullet"/>
      <w:lvlText w:val="o"/>
      <w:lvlJc w:val="left"/>
      <w:pPr>
        <w:tabs>
          <w:tab w:val="num" w:pos="2160"/>
        </w:tabs>
        <w:ind w:left="2160" w:hanging="360"/>
      </w:pPr>
      <w:rPr>
        <w:rFonts w:ascii="Courier New" w:hAnsi="Courier New" w:hint="default"/>
      </w:rPr>
    </w:lvl>
    <w:lvl w:ilvl="2" w:tplc="BBBCB1A8" w:tentative="1">
      <w:start w:val="1"/>
      <w:numFmt w:val="bullet"/>
      <w:lvlText w:val=""/>
      <w:lvlJc w:val="left"/>
      <w:pPr>
        <w:tabs>
          <w:tab w:val="num" w:pos="2880"/>
        </w:tabs>
        <w:ind w:left="2880" w:hanging="360"/>
      </w:pPr>
      <w:rPr>
        <w:rFonts w:ascii="Wingdings" w:hAnsi="Wingdings" w:hint="default"/>
      </w:rPr>
    </w:lvl>
    <w:lvl w:ilvl="3" w:tplc="10944D2E" w:tentative="1">
      <w:start w:val="1"/>
      <w:numFmt w:val="bullet"/>
      <w:lvlText w:val=""/>
      <w:lvlJc w:val="left"/>
      <w:pPr>
        <w:tabs>
          <w:tab w:val="num" w:pos="3600"/>
        </w:tabs>
        <w:ind w:left="3600" w:hanging="360"/>
      </w:pPr>
      <w:rPr>
        <w:rFonts w:ascii="Symbol" w:hAnsi="Symbol" w:hint="default"/>
      </w:rPr>
    </w:lvl>
    <w:lvl w:ilvl="4" w:tplc="443C2EC2" w:tentative="1">
      <w:start w:val="1"/>
      <w:numFmt w:val="bullet"/>
      <w:lvlText w:val="o"/>
      <w:lvlJc w:val="left"/>
      <w:pPr>
        <w:tabs>
          <w:tab w:val="num" w:pos="4320"/>
        </w:tabs>
        <w:ind w:left="4320" w:hanging="360"/>
      </w:pPr>
      <w:rPr>
        <w:rFonts w:ascii="Courier New" w:hAnsi="Courier New" w:hint="default"/>
      </w:rPr>
    </w:lvl>
    <w:lvl w:ilvl="5" w:tplc="4F1E8692" w:tentative="1">
      <w:start w:val="1"/>
      <w:numFmt w:val="bullet"/>
      <w:lvlText w:val=""/>
      <w:lvlJc w:val="left"/>
      <w:pPr>
        <w:tabs>
          <w:tab w:val="num" w:pos="5040"/>
        </w:tabs>
        <w:ind w:left="5040" w:hanging="360"/>
      </w:pPr>
      <w:rPr>
        <w:rFonts w:ascii="Wingdings" w:hAnsi="Wingdings" w:hint="default"/>
      </w:rPr>
    </w:lvl>
    <w:lvl w:ilvl="6" w:tplc="1C8CA5FC" w:tentative="1">
      <w:start w:val="1"/>
      <w:numFmt w:val="bullet"/>
      <w:lvlText w:val=""/>
      <w:lvlJc w:val="left"/>
      <w:pPr>
        <w:tabs>
          <w:tab w:val="num" w:pos="5760"/>
        </w:tabs>
        <w:ind w:left="5760" w:hanging="360"/>
      </w:pPr>
      <w:rPr>
        <w:rFonts w:ascii="Symbol" w:hAnsi="Symbol" w:hint="default"/>
      </w:rPr>
    </w:lvl>
    <w:lvl w:ilvl="7" w:tplc="26D62974" w:tentative="1">
      <w:start w:val="1"/>
      <w:numFmt w:val="bullet"/>
      <w:lvlText w:val="o"/>
      <w:lvlJc w:val="left"/>
      <w:pPr>
        <w:tabs>
          <w:tab w:val="num" w:pos="6480"/>
        </w:tabs>
        <w:ind w:left="6480" w:hanging="360"/>
      </w:pPr>
      <w:rPr>
        <w:rFonts w:ascii="Courier New" w:hAnsi="Courier New" w:hint="default"/>
      </w:rPr>
    </w:lvl>
    <w:lvl w:ilvl="8" w:tplc="D1EA8754"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719490F"/>
    <w:multiLevelType w:val="hybridMultilevel"/>
    <w:tmpl w:val="1E7829D2"/>
    <w:lvl w:ilvl="0" w:tplc="E19CE162">
      <w:start w:val="1"/>
      <w:numFmt w:val="bullet"/>
      <w:lvlText w:val=""/>
      <w:lvlJc w:val="left"/>
      <w:pPr>
        <w:tabs>
          <w:tab w:val="num" w:pos="1440"/>
        </w:tabs>
        <w:ind w:left="1440" w:hanging="360"/>
      </w:pPr>
      <w:rPr>
        <w:rFonts w:ascii="Symbol" w:hAnsi="Symbol" w:hint="default"/>
      </w:rPr>
    </w:lvl>
    <w:lvl w:ilvl="1" w:tplc="EA9870D2">
      <w:start w:val="1"/>
      <w:numFmt w:val="bullet"/>
      <w:lvlText w:val="o"/>
      <w:lvlJc w:val="left"/>
      <w:pPr>
        <w:tabs>
          <w:tab w:val="num" w:pos="2160"/>
        </w:tabs>
        <w:ind w:left="2160" w:hanging="360"/>
      </w:pPr>
      <w:rPr>
        <w:rFonts w:ascii="Courier New" w:hAnsi="Courier New" w:hint="default"/>
      </w:rPr>
    </w:lvl>
    <w:lvl w:ilvl="2" w:tplc="80FCCC1C" w:tentative="1">
      <w:start w:val="1"/>
      <w:numFmt w:val="bullet"/>
      <w:lvlText w:val=""/>
      <w:lvlJc w:val="left"/>
      <w:pPr>
        <w:tabs>
          <w:tab w:val="num" w:pos="2880"/>
        </w:tabs>
        <w:ind w:left="2880" w:hanging="360"/>
      </w:pPr>
      <w:rPr>
        <w:rFonts w:ascii="Wingdings" w:hAnsi="Wingdings" w:hint="default"/>
      </w:rPr>
    </w:lvl>
    <w:lvl w:ilvl="3" w:tplc="D4DCA880" w:tentative="1">
      <w:start w:val="1"/>
      <w:numFmt w:val="bullet"/>
      <w:lvlText w:val=""/>
      <w:lvlJc w:val="left"/>
      <w:pPr>
        <w:tabs>
          <w:tab w:val="num" w:pos="3600"/>
        </w:tabs>
        <w:ind w:left="3600" w:hanging="360"/>
      </w:pPr>
      <w:rPr>
        <w:rFonts w:ascii="Symbol" w:hAnsi="Symbol" w:hint="default"/>
      </w:rPr>
    </w:lvl>
    <w:lvl w:ilvl="4" w:tplc="BD9A6208" w:tentative="1">
      <w:start w:val="1"/>
      <w:numFmt w:val="bullet"/>
      <w:lvlText w:val="o"/>
      <w:lvlJc w:val="left"/>
      <w:pPr>
        <w:tabs>
          <w:tab w:val="num" w:pos="4320"/>
        </w:tabs>
        <w:ind w:left="4320" w:hanging="360"/>
      </w:pPr>
      <w:rPr>
        <w:rFonts w:ascii="Courier New" w:hAnsi="Courier New" w:hint="default"/>
      </w:rPr>
    </w:lvl>
    <w:lvl w:ilvl="5" w:tplc="291EB800" w:tentative="1">
      <w:start w:val="1"/>
      <w:numFmt w:val="bullet"/>
      <w:lvlText w:val=""/>
      <w:lvlJc w:val="left"/>
      <w:pPr>
        <w:tabs>
          <w:tab w:val="num" w:pos="5040"/>
        </w:tabs>
        <w:ind w:left="5040" w:hanging="360"/>
      </w:pPr>
      <w:rPr>
        <w:rFonts w:ascii="Wingdings" w:hAnsi="Wingdings" w:hint="default"/>
      </w:rPr>
    </w:lvl>
    <w:lvl w:ilvl="6" w:tplc="4A282ECA" w:tentative="1">
      <w:start w:val="1"/>
      <w:numFmt w:val="bullet"/>
      <w:lvlText w:val=""/>
      <w:lvlJc w:val="left"/>
      <w:pPr>
        <w:tabs>
          <w:tab w:val="num" w:pos="5760"/>
        </w:tabs>
        <w:ind w:left="5760" w:hanging="360"/>
      </w:pPr>
      <w:rPr>
        <w:rFonts w:ascii="Symbol" w:hAnsi="Symbol" w:hint="default"/>
      </w:rPr>
    </w:lvl>
    <w:lvl w:ilvl="7" w:tplc="4BD47CAE" w:tentative="1">
      <w:start w:val="1"/>
      <w:numFmt w:val="bullet"/>
      <w:lvlText w:val="o"/>
      <w:lvlJc w:val="left"/>
      <w:pPr>
        <w:tabs>
          <w:tab w:val="num" w:pos="6480"/>
        </w:tabs>
        <w:ind w:left="6480" w:hanging="360"/>
      </w:pPr>
      <w:rPr>
        <w:rFonts w:ascii="Courier New" w:hAnsi="Courier New" w:hint="default"/>
      </w:rPr>
    </w:lvl>
    <w:lvl w:ilvl="8" w:tplc="9364EEAC"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E6F4106"/>
    <w:multiLevelType w:val="hybridMultilevel"/>
    <w:tmpl w:val="AA2E194C"/>
    <w:lvl w:ilvl="0" w:tplc="7F6CAECA">
      <w:start w:val="1"/>
      <w:numFmt w:val="bullet"/>
      <w:lvlText w:val=""/>
      <w:lvlJc w:val="left"/>
      <w:pPr>
        <w:tabs>
          <w:tab w:val="num" w:pos="720"/>
        </w:tabs>
        <w:ind w:left="720" w:hanging="360"/>
      </w:pPr>
      <w:rPr>
        <w:rFonts w:ascii="Symbol" w:hAnsi="Symbol" w:hint="default"/>
      </w:rPr>
    </w:lvl>
    <w:lvl w:ilvl="1" w:tplc="07F0BD96">
      <w:start w:val="1"/>
      <w:numFmt w:val="bullet"/>
      <w:lvlText w:val="o"/>
      <w:lvlJc w:val="left"/>
      <w:pPr>
        <w:tabs>
          <w:tab w:val="num" w:pos="1440"/>
        </w:tabs>
        <w:ind w:left="1440" w:hanging="360"/>
      </w:pPr>
      <w:rPr>
        <w:rFonts w:ascii="Courier New" w:hAnsi="Courier New" w:hint="default"/>
      </w:rPr>
    </w:lvl>
    <w:lvl w:ilvl="2" w:tplc="A6A6BCFA" w:tentative="1">
      <w:start w:val="1"/>
      <w:numFmt w:val="bullet"/>
      <w:lvlText w:val=""/>
      <w:lvlJc w:val="left"/>
      <w:pPr>
        <w:tabs>
          <w:tab w:val="num" w:pos="2160"/>
        </w:tabs>
        <w:ind w:left="2160" w:hanging="360"/>
      </w:pPr>
      <w:rPr>
        <w:rFonts w:ascii="Wingdings" w:hAnsi="Wingdings" w:hint="default"/>
      </w:rPr>
    </w:lvl>
    <w:lvl w:ilvl="3" w:tplc="59162AC4" w:tentative="1">
      <w:start w:val="1"/>
      <w:numFmt w:val="bullet"/>
      <w:lvlText w:val=""/>
      <w:lvlJc w:val="left"/>
      <w:pPr>
        <w:tabs>
          <w:tab w:val="num" w:pos="2880"/>
        </w:tabs>
        <w:ind w:left="2880" w:hanging="360"/>
      </w:pPr>
      <w:rPr>
        <w:rFonts w:ascii="Symbol" w:hAnsi="Symbol" w:hint="default"/>
      </w:rPr>
    </w:lvl>
    <w:lvl w:ilvl="4" w:tplc="F08E2B1C" w:tentative="1">
      <w:start w:val="1"/>
      <w:numFmt w:val="bullet"/>
      <w:lvlText w:val="o"/>
      <w:lvlJc w:val="left"/>
      <w:pPr>
        <w:tabs>
          <w:tab w:val="num" w:pos="3600"/>
        </w:tabs>
        <w:ind w:left="3600" w:hanging="360"/>
      </w:pPr>
      <w:rPr>
        <w:rFonts w:ascii="Courier New" w:hAnsi="Courier New" w:hint="default"/>
      </w:rPr>
    </w:lvl>
    <w:lvl w:ilvl="5" w:tplc="53F414D2" w:tentative="1">
      <w:start w:val="1"/>
      <w:numFmt w:val="bullet"/>
      <w:lvlText w:val=""/>
      <w:lvlJc w:val="left"/>
      <w:pPr>
        <w:tabs>
          <w:tab w:val="num" w:pos="4320"/>
        </w:tabs>
        <w:ind w:left="4320" w:hanging="360"/>
      </w:pPr>
      <w:rPr>
        <w:rFonts w:ascii="Wingdings" w:hAnsi="Wingdings" w:hint="default"/>
      </w:rPr>
    </w:lvl>
    <w:lvl w:ilvl="6" w:tplc="0C741886" w:tentative="1">
      <w:start w:val="1"/>
      <w:numFmt w:val="bullet"/>
      <w:lvlText w:val=""/>
      <w:lvlJc w:val="left"/>
      <w:pPr>
        <w:tabs>
          <w:tab w:val="num" w:pos="5040"/>
        </w:tabs>
        <w:ind w:left="5040" w:hanging="360"/>
      </w:pPr>
      <w:rPr>
        <w:rFonts w:ascii="Symbol" w:hAnsi="Symbol" w:hint="default"/>
      </w:rPr>
    </w:lvl>
    <w:lvl w:ilvl="7" w:tplc="4600006C" w:tentative="1">
      <w:start w:val="1"/>
      <w:numFmt w:val="bullet"/>
      <w:lvlText w:val="o"/>
      <w:lvlJc w:val="left"/>
      <w:pPr>
        <w:tabs>
          <w:tab w:val="num" w:pos="5760"/>
        </w:tabs>
        <w:ind w:left="5760" w:hanging="360"/>
      </w:pPr>
      <w:rPr>
        <w:rFonts w:ascii="Courier New" w:hAnsi="Courier New" w:hint="default"/>
      </w:rPr>
    </w:lvl>
    <w:lvl w:ilvl="8" w:tplc="A46A1E5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F564C8"/>
    <w:multiLevelType w:val="singleLevel"/>
    <w:tmpl w:val="58169C78"/>
    <w:lvl w:ilvl="0">
      <w:start w:val="1"/>
      <w:numFmt w:val="decimal"/>
      <w:lvlText w:val="%1."/>
      <w:legacy w:legacy="1" w:legacySpace="0" w:legacyIndent="360"/>
      <w:lvlJc w:val="left"/>
      <w:pPr>
        <w:ind w:left="720" w:hanging="360"/>
      </w:pPr>
    </w:lvl>
  </w:abstractNum>
  <w:abstractNum w:abstractNumId="17" w15:restartNumberingAfterBreak="0">
    <w:nsid w:val="5A5B25FE"/>
    <w:multiLevelType w:val="hybridMultilevel"/>
    <w:tmpl w:val="65F2882E"/>
    <w:lvl w:ilvl="0" w:tplc="C48CE11A">
      <w:start w:val="1"/>
      <w:numFmt w:val="lowerRoman"/>
      <w:lvlText w:val="%1.)"/>
      <w:lvlJc w:val="left"/>
      <w:pPr>
        <w:tabs>
          <w:tab w:val="num" w:pos="540"/>
        </w:tabs>
        <w:ind w:left="255" w:hanging="435"/>
      </w:pPr>
      <w:rPr>
        <w:rFonts w:hint="default"/>
      </w:rPr>
    </w:lvl>
    <w:lvl w:ilvl="1" w:tplc="2EB0978E" w:tentative="1">
      <w:start w:val="1"/>
      <w:numFmt w:val="lowerLetter"/>
      <w:lvlText w:val="%2."/>
      <w:lvlJc w:val="left"/>
      <w:pPr>
        <w:tabs>
          <w:tab w:val="num" w:pos="1260"/>
        </w:tabs>
        <w:ind w:left="1260" w:hanging="360"/>
      </w:pPr>
    </w:lvl>
    <w:lvl w:ilvl="2" w:tplc="D2A81868" w:tentative="1">
      <w:start w:val="1"/>
      <w:numFmt w:val="lowerRoman"/>
      <w:lvlText w:val="%3."/>
      <w:lvlJc w:val="right"/>
      <w:pPr>
        <w:tabs>
          <w:tab w:val="num" w:pos="1980"/>
        </w:tabs>
        <w:ind w:left="1980" w:hanging="180"/>
      </w:pPr>
    </w:lvl>
    <w:lvl w:ilvl="3" w:tplc="B0D2D4E0" w:tentative="1">
      <w:start w:val="1"/>
      <w:numFmt w:val="decimal"/>
      <w:lvlText w:val="%4."/>
      <w:lvlJc w:val="left"/>
      <w:pPr>
        <w:tabs>
          <w:tab w:val="num" w:pos="2700"/>
        </w:tabs>
        <w:ind w:left="2700" w:hanging="360"/>
      </w:pPr>
    </w:lvl>
    <w:lvl w:ilvl="4" w:tplc="0BB20E06" w:tentative="1">
      <w:start w:val="1"/>
      <w:numFmt w:val="lowerLetter"/>
      <w:lvlText w:val="%5."/>
      <w:lvlJc w:val="left"/>
      <w:pPr>
        <w:tabs>
          <w:tab w:val="num" w:pos="3420"/>
        </w:tabs>
        <w:ind w:left="3420" w:hanging="360"/>
      </w:pPr>
    </w:lvl>
    <w:lvl w:ilvl="5" w:tplc="36F01796" w:tentative="1">
      <w:start w:val="1"/>
      <w:numFmt w:val="lowerRoman"/>
      <w:lvlText w:val="%6."/>
      <w:lvlJc w:val="right"/>
      <w:pPr>
        <w:tabs>
          <w:tab w:val="num" w:pos="4140"/>
        </w:tabs>
        <w:ind w:left="4140" w:hanging="180"/>
      </w:pPr>
    </w:lvl>
    <w:lvl w:ilvl="6" w:tplc="5E508D76" w:tentative="1">
      <w:start w:val="1"/>
      <w:numFmt w:val="decimal"/>
      <w:lvlText w:val="%7."/>
      <w:lvlJc w:val="left"/>
      <w:pPr>
        <w:tabs>
          <w:tab w:val="num" w:pos="4860"/>
        </w:tabs>
        <w:ind w:left="4860" w:hanging="360"/>
      </w:pPr>
    </w:lvl>
    <w:lvl w:ilvl="7" w:tplc="7BC84C36" w:tentative="1">
      <w:start w:val="1"/>
      <w:numFmt w:val="lowerLetter"/>
      <w:lvlText w:val="%8."/>
      <w:lvlJc w:val="left"/>
      <w:pPr>
        <w:tabs>
          <w:tab w:val="num" w:pos="5580"/>
        </w:tabs>
        <w:ind w:left="5580" w:hanging="360"/>
      </w:pPr>
    </w:lvl>
    <w:lvl w:ilvl="8" w:tplc="235CEBCA" w:tentative="1">
      <w:start w:val="1"/>
      <w:numFmt w:val="lowerRoman"/>
      <w:lvlText w:val="%9."/>
      <w:lvlJc w:val="right"/>
      <w:pPr>
        <w:tabs>
          <w:tab w:val="num" w:pos="6300"/>
        </w:tabs>
        <w:ind w:left="6300" w:hanging="180"/>
      </w:pPr>
    </w:lvl>
  </w:abstractNum>
  <w:abstractNum w:abstractNumId="18" w15:restartNumberingAfterBreak="0">
    <w:nsid w:val="60E750A6"/>
    <w:multiLevelType w:val="hybridMultilevel"/>
    <w:tmpl w:val="F6BAC8BE"/>
    <w:lvl w:ilvl="0" w:tplc="39D613B0">
      <w:start w:val="1"/>
      <w:numFmt w:val="decimal"/>
      <w:lvlText w:val="%1."/>
      <w:lvlJc w:val="left"/>
      <w:pPr>
        <w:tabs>
          <w:tab w:val="num" w:pos="180"/>
        </w:tabs>
        <w:ind w:left="180" w:hanging="360"/>
      </w:pPr>
      <w:rPr>
        <w:rFonts w:hint="default"/>
      </w:rPr>
    </w:lvl>
    <w:lvl w:ilvl="1" w:tplc="C2C45ACA" w:tentative="1">
      <w:start w:val="1"/>
      <w:numFmt w:val="lowerLetter"/>
      <w:lvlText w:val="%2."/>
      <w:lvlJc w:val="left"/>
      <w:pPr>
        <w:tabs>
          <w:tab w:val="num" w:pos="900"/>
        </w:tabs>
        <w:ind w:left="900" w:hanging="360"/>
      </w:pPr>
    </w:lvl>
    <w:lvl w:ilvl="2" w:tplc="69707FA4" w:tentative="1">
      <w:start w:val="1"/>
      <w:numFmt w:val="lowerRoman"/>
      <w:lvlText w:val="%3."/>
      <w:lvlJc w:val="right"/>
      <w:pPr>
        <w:tabs>
          <w:tab w:val="num" w:pos="1620"/>
        </w:tabs>
        <w:ind w:left="1620" w:hanging="180"/>
      </w:pPr>
    </w:lvl>
    <w:lvl w:ilvl="3" w:tplc="56D0E86A" w:tentative="1">
      <w:start w:val="1"/>
      <w:numFmt w:val="decimal"/>
      <w:lvlText w:val="%4."/>
      <w:lvlJc w:val="left"/>
      <w:pPr>
        <w:tabs>
          <w:tab w:val="num" w:pos="2340"/>
        </w:tabs>
        <w:ind w:left="2340" w:hanging="360"/>
      </w:pPr>
    </w:lvl>
    <w:lvl w:ilvl="4" w:tplc="BD0AB072" w:tentative="1">
      <w:start w:val="1"/>
      <w:numFmt w:val="lowerLetter"/>
      <w:lvlText w:val="%5."/>
      <w:lvlJc w:val="left"/>
      <w:pPr>
        <w:tabs>
          <w:tab w:val="num" w:pos="3060"/>
        </w:tabs>
        <w:ind w:left="3060" w:hanging="360"/>
      </w:pPr>
    </w:lvl>
    <w:lvl w:ilvl="5" w:tplc="93B62BA0" w:tentative="1">
      <w:start w:val="1"/>
      <w:numFmt w:val="lowerRoman"/>
      <w:lvlText w:val="%6."/>
      <w:lvlJc w:val="right"/>
      <w:pPr>
        <w:tabs>
          <w:tab w:val="num" w:pos="3780"/>
        </w:tabs>
        <w:ind w:left="3780" w:hanging="180"/>
      </w:pPr>
    </w:lvl>
    <w:lvl w:ilvl="6" w:tplc="E9E824B8" w:tentative="1">
      <w:start w:val="1"/>
      <w:numFmt w:val="decimal"/>
      <w:lvlText w:val="%7."/>
      <w:lvlJc w:val="left"/>
      <w:pPr>
        <w:tabs>
          <w:tab w:val="num" w:pos="4500"/>
        </w:tabs>
        <w:ind w:left="4500" w:hanging="360"/>
      </w:pPr>
    </w:lvl>
    <w:lvl w:ilvl="7" w:tplc="ED627FAE" w:tentative="1">
      <w:start w:val="1"/>
      <w:numFmt w:val="lowerLetter"/>
      <w:lvlText w:val="%8."/>
      <w:lvlJc w:val="left"/>
      <w:pPr>
        <w:tabs>
          <w:tab w:val="num" w:pos="5220"/>
        </w:tabs>
        <w:ind w:left="5220" w:hanging="360"/>
      </w:pPr>
    </w:lvl>
    <w:lvl w:ilvl="8" w:tplc="A356A06C" w:tentative="1">
      <w:start w:val="1"/>
      <w:numFmt w:val="lowerRoman"/>
      <w:lvlText w:val="%9."/>
      <w:lvlJc w:val="right"/>
      <w:pPr>
        <w:tabs>
          <w:tab w:val="num" w:pos="5940"/>
        </w:tabs>
        <w:ind w:left="5940" w:hanging="180"/>
      </w:pPr>
    </w:lvl>
  </w:abstractNum>
  <w:abstractNum w:abstractNumId="19" w15:restartNumberingAfterBreak="0">
    <w:nsid w:val="63A74126"/>
    <w:multiLevelType w:val="hybridMultilevel"/>
    <w:tmpl w:val="2CB46994"/>
    <w:lvl w:ilvl="0" w:tplc="785A7B46">
      <w:start w:val="1"/>
      <w:numFmt w:val="bullet"/>
      <w:lvlText w:val=""/>
      <w:lvlJc w:val="left"/>
      <w:pPr>
        <w:tabs>
          <w:tab w:val="num" w:pos="720"/>
        </w:tabs>
        <w:ind w:left="720" w:hanging="360"/>
      </w:pPr>
      <w:rPr>
        <w:rFonts w:ascii="Symbol" w:hAnsi="Symbol" w:hint="default"/>
      </w:rPr>
    </w:lvl>
    <w:lvl w:ilvl="1" w:tplc="C128A798" w:tentative="1">
      <w:start w:val="1"/>
      <w:numFmt w:val="bullet"/>
      <w:lvlText w:val="o"/>
      <w:lvlJc w:val="left"/>
      <w:pPr>
        <w:tabs>
          <w:tab w:val="num" w:pos="1440"/>
        </w:tabs>
        <w:ind w:left="1440" w:hanging="360"/>
      </w:pPr>
      <w:rPr>
        <w:rFonts w:ascii="Courier New" w:hAnsi="Courier New" w:hint="default"/>
      </w:rPr>
    </w:lvl>
    <w:lvl w:ilvl="2" w:tplc="0BF62542" w:tentative="1">
      <w:start w:val="1"/>
      <w:numFmt w:val="bullet"/>
      <w:lvlText w:val=""/>
      <w:lvlJc w:val="left"/>
      <w:pPr>
        <w:tabs>
          <w:tab w:val="num" w:pos="2160"/>
        </w:tabs>
        <w:ind w:left="2160" w:hanging="360"/>
      </w:pPr>
      <w:rPr>
        <w:rFonts w:ascii="Wingdings" w:hAnsi="Wingdings" w:hint="default"/>
      </w:rPr>
    </w:lvl>
    <w:lvl w:ilvl="3" w:tplc="AF32BCC2" w:tentative="1">
      <w:start w:val="1"/>
      <w:numFmt w:val="bullet"/>
      <w:lvlText w:val=""/>
      <w:lvlJc w:val="left"/>
      <w:pPr>
        <w:tabs>
          <w:tab w:val="num" w:pos="2880"/>
        </w:tabs>
        <w:ind w:left="2880" w:hanging="360"/>
      </w:pPr>
      <w:rPr>
        <w:rFonts w:ascii="Symbol" w:hAnsi="Symbol" w:hint="default"/>
      </w:rPr>
    </w:lvl>
    <w:lvl w:ilvl="4" w:tplc="E68AC0E6" w:tentative="1">
      <w:start w:val="1"/>
      <w:numFmt w:val="bullet"/>
      <w:lvlText w:val="o"/>
      <w:lvlJc w:val="left"/>
      <w:pPr>
        <w:tabs>
          <w:tab w:val="num" w:pos="3600"/>
        </w:tabs>
        <w:ind w:left="3600" w:hanging="360"/>
      </w:pPr>
      <w:rPr>
        <w:rFonts w:ascii="Courier New" w:hAnsi="Courier New" w:hint="default"/>
      </w:rPr>
    </w:lvl>
    <w:lvl w:ilvl="5" w:tplc="E4AADB3E" w:tentative="1">
      <w:start w:val="1"/>
      <w:numFmt w:val="bullet"/>
      <w:lvlText w:val=""/>
      <w:lvlJc w:val="left"/>
      <w:pPr>
        <w:tabs>
          <w:tab w:val="num" w:pos="4320"/>
        </w:tabs>
        <w:ind w:left="4320" w:hanging="360"/>
      </w:pPr>
      <w:rPr>
        <w:rFonts w:ascii="Wingdings" w:hAnsi="Wingdings" w:hint="default"/>
      </w:rPr>
    </w:lvl>
    <w:lvl w:ilvl="6" w:tplc="74287C96" w:tentative="1">
      <w:start w:val="1"/>
      <w:numFmt w:val="bullet"/>
      <w:lvlText w:val=""/>
      <w:lvlJc w:val="left"/>
      <w:pPr>
        <w:tabs>
          <w:tab w:val="num" w:pos="5040"/>
        </w:tabs>
        <w:ind w:left="5040" w:hanging="360"/>
      </w:pPr>
      <w:rPr>
        <w:rFonts w:ascii="Symbol" w:hAnsi="Symbol" w:hint="default"/>
      </w:rPr>
    </w:lvl>
    <w:lvl w:ilvl="7" w:tplc="1864121E" w:tentative="1">
      <w:start w:val="1"/>
      <w:numFmt w:val="bullet"/>
      <w:lvlText w:val="o"/>
      <w:lvlJc w:val="left"/>
      <w:pPr>
        <w:tabs>
          <w:tab w:val="num" w:pos="5760"/>
        </w:tabs>
        <w:ind w:left="5760" w:hanging="360"/>
      </w:pPr>
      <w:rPr>
        <w:rFonts w:ascii="Courier New" w:hAnsi="Courier New" w:hint="default"/>
      </w:rPr>
    </w:lvl>
    <w:lvl w:ilvl="8" w:tplc="840C304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E71495"/>
    <w:multiLevelType w:val="singleLevel"/>
    <w:tmpl w:val="94A032AE"/>
    <w:lvl w:ilvl="0">
      <w:numFmt w:val="bullet"/>
      <w:lvlText w:val="-"/>
      <w:lvlJc w:val="left"/>
      <w:pPr>
        <w:tabs>
          <w:tab w:val="num" w:pos="1080"/>
        </w:tabs>
        <w:ind w:left="1080" w:hanging="360"/>
      </w:pPr>
      <w:rPr>
        <w:rFonts w:ascii="Times New Roman" w:hAnsi="Times New Roman" w:hint="default"/>
      </w:rPr>
    </w:lvl>
  </w:abstractNum>
  <w:abstractNum w:abstractNumId="21" w15:restartNumberingAfterBreak="0">
    <w:nsid w:val="6B84080A"/>
    <w:multiLevelType w:val="hybridMultilevel"/>
    <w:tmpl w:val="5436F5BA"/>
    <w:lvl w:ilvl="0" w:tplc="B2E0D13A">
      <w:start w:val="1"/>
      <w:numFmt w:val="bullet"/>
      <w:lvlText w:val=""/>
      <w:lvlJc w:val="left"/>
      <w:pPr>
        <w:tabs>
          <w:tab w:val="num" w:pos="720"/>
        </w:tabs>
        <w:ind w:left="720" w:hanging="360"/>
      </w:pPr>
      <w:rPr>
        <w:rFonts w:ascii="Symbol" w:hAnsi="Symbol" w:hint="default"/>
      </w:rPr>
    </w:lvl>
    <w:lvl w:ilvl="1" w:tplc="32D2F9C2">
      <w:start w:val="1"/>
      <w:numFmt w:val="bullet"/>
      <w:lvlText w:val="o"/>
      <w:lvlJc w:val="left"/>
      <w:pPr>
        <w:tabs>
          <w:tab w:val="num" w:pos="1440"/>
        </w:tabs>
        <w:ind w:left="1440" w:hanging="360"/>
      </w:pPr>
      <w:rPr>
        <w:rFonts w:ascii="Courier New" w:hAnsi="Courier New" w:hint="default"/>
      </w:rPr>
    </w:lvl>
    <w:lvl w:ilvl="2" w:tplc="47F64030" w:tentative="1">
      <w:start w:val="1"/>
      <w:numFmt w:val="bullet"/>
      <w:lvlText w:val=""/>
      <w:lvlJc w:val="left"/>
      <w:pPr>
        <w:tabs>
          <w:tab w:val="num" w:pos="2160"/>
        </w:tabs>
        <w:ind w:left="2160" w:hanging="360"/>
      </w:pPr>
      <w:rPr>
        <w:rFonts w:ascii="Wingdings" w:hAnsi="Wingdings" w:hint="default"/>
      </w:rPr>
    </w:lvl>
    <w:lvl w:ilvl="3" w:tplc="F31C0886" w:tentative="1">
      <w:start w:val="1"/>
      <w:numFmt w:val="bullet"/>
      <w:lvlText w:val=""/>
      <w:lvlJc w:val="left"/>
      <w:pPr>
        <w:tabs>
          <w:tab w:val="num" w:pos="2880"/>
        </w:tabs>
        <w:ind w:left="2880" w:hanging="360"/>
      </w:pPr>
      <w:rPr>
        <w:rFonts w:ascii="Symbol" w:hAnsi="Symbol" w:hint="default"/>
      </w:rPr>
    </w:lvl>
    <w:lvl w:ilvl="4" w:tplc="66C02A58" w:tentative="1">
      <w:start w:val="1"/>
      <w:numFmt w:val="bullet"/>
      <w:lvlText w:val="o"/>
      <w:lvlJc w:val="left"/>
      <w:pPr>
        <w:tabs>
          <w:tab w:val="num" w:pos="3600"/>
        </w:tabs>
        <w:ind w:left="3600" w:hanging="360"/>
      </w:pPr>
      <w:rPr>
        <w:rFonts w:ascii="Courier New" w:hAnsi="Courier New" w:hint="default"/>
      </w:rPr>
    </w:lvl>
    <w:lvl w:ilvl="5" w:tplc="E6480EAA" w:tentative="1">
      <w:start w:val="1"/>
      <w:numFmt w:val="bullet"/>
      <w:lvlText w:val=""/>
      <w:lvlJc w:val="left"/>
      <w:pPr>
        <w:tabs>
          <w:tab w:val="num" w:pos="4320"/>
        </w:tabs>
        <w:ind w:left="4320" w:hanging="360"/>
      </w:pPr>
      <w:rPr>
        <w:rFonts w:ascii="Wingdings" w:hAnsi="Wingdings" w:hint="default"/>
      </w:rPr>
    </w:lvl>
    <w:lvl w:ilvl="6" w:tplc="F5B019B8" w:tentative="1">
      <w:start w:val="1"/>
      <w:numFmt w:val="bullet"/>
      <w:lvlText w:val=""/>
      <w:lvlJc w:val="left"/>
      <w:pPr>
        <w:tabs>
          <w:tab w:val="num" w:pos="5040"/>
        </w:tabs>
        <w:ind w:left="5040" w:hanging="360"/>
      </w:pPr>
      <w:rPr>
        <w:rFonts w:ascii="Symbol" w:hAnsi="Symbol" w:hint="default"/>
      </w:rPr>
    </w:lvl>
    <w:lvl w:ilvl="7" w:tplc="0E427742" w:tentative="1">
      <w:start w:val="1"/>
      <w:numFmt w:val="bullet"/>
      <w:lvlText w:val="o"/>
      <w:lvlJc w:val="left"/>
      <w:pPr>
        <w:tabs>
          <w:tab w:val="num" w:pos="5760"/>
        </w:tabs>
        <w:ind w:left="5760" w:hanging="360"/>
      </w:pPr>
      <w:rPr>
        <w:rFonts w:ascii="Courier New" w:hAnsi="Courier New" w:hint="default"/>
      </w:rPr>
    </w:lvl>
    <w:lvl w:ilvl="8" w:tplc="C4D0F04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BB7FAC"/>
    <w:multiLevelType w:val="hybridMultilevel"/>
    <w:tmpl w:val="945E665A"/>
    <w:lvl w:ilvl="0" w:tplc="2034DCC6">
      <w:start w:val="1"/>
      <w:numFmt w:val="decimal"/>
      <w:pStyle w:val="References"/>
      <w:lvlText w:val="%1."/>
      <w:lvlJc w:val="left"/>
      <w:pPr>
        <w:tabs>
          <w:tab w:val="num" w:pos="360"/>
        </w:tabs>
        <w:ind w:left="360" w:hanging="360"/>
      </w:pPr>
      <w:rPr>
        <w:rFonts w:hint="default"/>
      </w:rPr>
    </w:lvl>
    <w:lvl w:ilvl="1" w:tplc="376A344A">
      <w:start w:val="1"/>
      <w:numFmt w:val="lowerLetter"/>
      <w:lvlText w:val="%2."/>
      <w:lvlJc w:val="left"/>
      <w:pPr>
        <w:tabs>
          <w:tab w:val="num" w:pos="1620"/>
        </w:tabs>
        <w:ind w:left="1620" w:hanging="360"/>
      </w:pPr>
    </w:lvl>
    <w:lvl w:ilvl="2" w:tplc="81B8EF74" w:tentative="1">
      <w:start w:val="1"/>
      <w:numFmt w:val="lowerRoman"/>
      <w:lvlText w:val="%3."/>
      <w:lvlJc w:val="right"/>
      <w:pPr>
        <w:tabs>
          <w:tab w:val="num" w:pos="2340"/>
        </w:tabs>
        <w:ind w:left="2340" w:hanging="180"/>
      </w:pPr>
    </w:lvl>
    <w:lvl w:ilvl="3" w:tplc="C35AFC28" w:tentative="1">
      <w:start w:val="1"/>
      <w:numFmt w:val="decimal"/>
      <w:lvlText w:val="%4."/>
      <w:lvlJc w:val="left"/>
      <w:pPr>
        <w:tabs>
          <w:tab w:val="num" w:pos="3060"/>
        </w:tabs>
        <w:ind w:left="3060" w:hanging="360"/>
      </w:pPr>
    </w:lvl>
    <w:lvl w:ilvl="4" w:tplc="3E722AC0" w:tentative="1">
      <w:start w:val="1"/>
      <w:numFmt w:val="lowerLetter"/>
      <w:lvlText w:val="%5."/>
      <w:lvlJc w:val="left"/>
      <w:pPr>
        <w:tabs>
          <w:tab w:val="num" w:pos="3780"/>
        </w:tabs>
        <w:ind w:left="3780" w:hanging="360"/>
      </w:pPr>
    </w:lvl>
    <w:lvl w:ilvl="5" w:tplc="550E6B70" w:tentative="1">
      <w:start w:val="1"/>
      <w:numFmt w:val="lowerRoman"/>
      <w:lvlText w:val="%6."/>
      <w:lvlJc w:val="right"/>
      <w:pPr>
        <w:tabs>
          <w:tab w:val="num" w:pos="4500"/>
        </w:tabs>
        <w:ind w:left="4500" w:hanging="180"/>
      </w:pPr>
    </w:lvl>
    <w:lvl w:ilvl="6" w:tplc="1368C2DA" w:tentative="1">
      <w:start w:val="1"/>
      <w:numFmt w:val="decimal"/>
      <w:lvlText w:val="%7."/>
      <w:lvlJc w:val="left"/>
      <w:pPr>
        <w:tabs>
          <w:tab w:val="num" w:pos="5220"/>
        </w:tabs>
        <w:ind w:left="5220" w:hanging="360"/>
      </w:pPr>
    </w:lvl>
    <w:lvl w:ilvl="7" w:tplc="B16C118A" w:tentative="1">
      <w:start w:val="1"/>
      <w:numFmt w:val="lowerLetter"/>
      <w:lvlText w:val="%8."/>
      <w:lvlJc w:val="left"/>
      <w:pPr>
        <w:tabs>
          <w:tab w:val="num" w:pos="5940"/>
        </w:tabs>
        <w:ind w:left="5940" w:hanging="360"/>
      </w:pPr>
    </w:lvl>
    <w:lvl w:ilvl="8" w:tplc="22684C0E" w:tentative="1">
      <w:start w:val="1"/>
      <w:numFmt w:val="lowerRoman"/>
      <w:lvlText w:val="%9."/>
      <w:lvlJc w:val="right"/>
      <w:pPr>
        <w:tabs>
          <w:tab w:val="num" w:pos="6660"/>
        </w:tabs>
        <w:ind w:left="6660" w:hanging="180"/>
      </w:pPr>
    </w:lvl>
  </w:abstractNum>
  <w:abstractNum w:abstractNumId="23" w15:restartNumberingAfterBreak="0">
    <w:nsid w:val="7579615C"/>
    <w:multiLevelType w:val="hybridMultilevel"/>
    <w:tmpl w:val="B62C6030"/>
    <w:lvl w:ilvl="0" w:tplc="2BEECA14">
      <w:start w:val="1"/>
      <w:numFmt w:val="bullet"/>
      <w:lvlText w:val=""/>
      <w:lvlJc w:val="left"/>
      <w:pPr>
        <w:tabs>
          <w:tab w:val="num" w:pos="720"/>
        </w:tabs>
        <w:ind w:left="720" w:hanging="360"/>
      </w:pPr>
      <w:rPr>
        <w:rFonts w:ascii="Symbol" w:hAnsi="Symbol" w:hint="default"/>
      </w:rPr>
    </w:lvl>
    <w:lvl w:ilvl="1" w:tplc="0832EB62" w:tentative="1">
      <w:start w:val="1"/>
      <w:numFmt w:val="bullet"/>
      <w:lvlText w:val="o"/>
      <w:lvlJc w:val="left"/>
      <w:pPr>
        <w:tabs>
          <w:tab w:val="num" w:pos="1440"/>
        </w:tabs>
        <w:ind w:left="1440" w:hanging="360"/>
      </w:pPr>
      <w:rPr>
        <w:rFonts w:ascii="Courier New" w:hAnsi="Courier New" w:hint="default"/>
      </w:rPr>
    </w:lvl>
    <w:lvl w:ilvl="2" w:tplc="9BAC8542" w:tentative="1">
      <w:start w:val="1"/>
      <w:numFmt w:val="bullet"/>
      <w:lvlText w:val=""/>
      <w:lvlJc w:val="left"/>
      <w:pPr>
        <w:tabs>
          <w:tab w:val="num" w:pos="2160"/>
        </w:tabs>
        <w:ind w:left="2160" w:hanging="360"/>
      </w:pPr>
      <w:rPr>
        <w:rFonts w:ascii="Wingdings" w:hAnsi="Wingdings" w:hint="default"/>
      </w:rPr>
    </w:lvl>
    <w:lvl w:ilvl="3" w:tplc="D74AAB94" w:tentative="1">
      <w:start w:val="1"/>
      <w:numFmt w:val="bullet"/>
      <w:lvlText w:val=""/>
      <w:lvlJc w:val="left"/>
      <w:pPr>
        <w:tabs>
          <w:tab w:val="num" w:pos="2880"/>
        </w:tabs>
        <w:ind w:left="2880" w:hanging="360"/>
      </w:pPr>
      <w:rPr>
        <w:rFonts w:ascii="Symbol" w:hAnsi="Symbol" w:hint="default"/>
      </w:rPr>
    </w:lvl>
    <w:lvl w:ilvl="4" w:tplc="CC36D53E" w:tentative="1">
      <w:start w:val="1"/>
      <w:numFmt w:val="bullet"/>
      <w:lvlText w:val="o"/>
      <w:lvlJc w:val="left"/>
      <w:pPr>
        <w:tabs>
          <w:tab w:val="num" w:pos="3600"/>
        </w:tabs>
        <w:ind w:left="3600" w:hanging="360"/>
      </w:pPr>
      <w:rPr>
        <w:rFonts w:ascii="Courier New" w:hAnsi="Courier New" w:hint="default"/>
      </w:rPr>
    </w:lvl>
    <w:lvl w:ilvl="5" w:tplc="6BB68230" w:tentative="1">
      <w:start w:val="1"/>
      <w:numFmt w:val="bullet"/>
      <w:lvlText w:val=""/>
      <w:lvlJc w:val="left"/>
      <w:pPr>
        <w:tabs>
          <w:tab w:val="num" w:pos="4320"/>
        </w:tabs>
        <w:ind w:left="4320" w:hanging="360"/>
      </w:pPr>
      <w:rPr>
        <w:rFonts w:ascii="Wingdings" w:hAnsi="Wingdings" w:hint="default"/>
      </w:rPr>
    </w:lvl>
    <w:lvl w:ilvl="6" w:tplc="DC86B512" w:tentative="1">
      <w:start w:val="1"/>
      <w:numFmt w:val="bullet"/>
      <w:lvlText w:val=""/>
      <w:lvlJc w:val="left"/>
      <w:pPr>
        <w:tabs>
          <w:tab w:val="num" w:pos="5040"/>
        </w:tabs>
        <w:ind w:left="5040" w:hanging="360"/>
      </w:pPr>
      <w:rPr>
        <w:rFonts w:ascii="Symbol" w:hAnsi="Symbol" w:hint="default"/>
      </w:rPr>
    </w:lvl>
    <w:lvl w:ilvl="7" w:tplc="0A1878C8" w:tentative="1">
      <w:start w:val="1"/>
      <w:numFmt w:val="bullet"/>
      <w:lvlText w:val="o"/>
      <w:lvlJc w:val="left"/>
      <w:pPr>
        <w:tabs>
          <w:tab w:val="num" w:pos="5760"/>
        </w:tabs>
        <w:ind w:left="5760" w:hanging="360"/>
      </w:pPr>
      <w:rPr>
        <w:rFonts w:ascii="Courier New" w:hAnsi="Courier New" w:hint="default"/>
      </w:rPr>
    </w:lvl>
    <w:lvl w:ilvl="8" w:tplc="03CABEA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F2315F"/>
    <w:multiLevelType w:val="singleLevel"/>
    <w:tmpl w:val="924860C8"/>
    <w:lvl w:ilvl="0">
      <w:start w:val="12"/>
      <w:numFmt w:val="bullet"/>
      <w:lvlText w:val="-"/>
      <w:lvlJc w:val="left"/>
      <w:pPr>
        <w:tabs>
          <w:tab w:val="num" w:pos="420"/>
        </w:tabs>
        <w:ind w:left="420" w:hanging="360"/>
      </w:pPr>
      <w:rPr>
        <w:rFonts w:ascii="Times New Roman" w:hAnsi="Times New Roman" w:hint="default"/>
      </w:rPr>
    </w:lvl>
  </w:abstractNum>
  <w:num w:numId="1">
    <w:abstractNumId w:val="1"/>
  </w:num>
  <w:num w:numId="2">
    <w:abstractNumId w:val="20"/>
  </w:num>
  <w:num w:numId="3">
    <w:abstractNumId w:val="16"/>
  </w:num>
  <w:num w:numId="4">
    <w:abstractNumId w:val="2"/>
  </w:num>
  <w:num w:numId="5">
    <w:abstractNumId w:val="0"/>
  </w:num>
  <w:num w:numId="6">
    <w:abstractNumId w:val="24"/>
  </w:num>
  <w:num w:numId="7">
    <w:abstractNumId w:val="4"/>
  </w:num>
  <w:num w:numId="8">
    <w:abstractNumId w:val="13"/>
  </w:num>
  <w:num w:numId="9">
    <w:abstractNumId w:val="12"/>
  </w:num>
  <w:num w:numId="10">
    <w:abstractNumId w:val="21"/>
  </w:num>
  <w:num w:numId="11">
    <w:abstractNumId w:val="14"/>
  </w:num>
  <w:num w:numId="12">
    <w:abstractNumId w:val="7"/>
  </w:num>
  <w:num w:numId="13">
    <w:abstractNumId w:val="11"/>
  </w:num>
  <w:num w:numId="14">
    <w:abstractNumId w:val="19"/>
  </w:num>
  <w:num w:numId="15">
    <w:abstractNumId w:val="23"/>
  </w:num>
  <w:num w:numId="16">
    <w:abstractNumId w:val="8"/>
  </w:num>
  <w:num w:numId="17">
    <w:abstractNumId w:val="9"/>
  </w:num>
  <w:num w:numId="18">
    <w:abstractNumId w:val="3"/>
  </w:num>
  <w:num w:numId="19">
    <w:abstractNumId w:val="15"/>
  </w:num>
  <w:num w:numId="20">
    <w:abstractNumId w:val="10"/>
  </w:num>
  <w:num w:numId="21">
    <w:abstractNumId w:val="6"/>
  </w:num>
  <w:num w:numId="22">
    <w:abstractNumId w:val="17"/>
  </w:num>
  <w:num w:numId="23">
    <w:abstractNumId w:val="18"/>
  </w:num>
  <w:num w:numId="24">
    <w:abstractNumId w:val="2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sDQ2szQ2sjAyMDE1NjFR0lEKTi0uzszPAykwrQUAm2GMpiwAAAA="/>
  </w:docVars>
  <w:rsids>
    <w:rsidRoot w:val="00FA23DE"/>
    <w:rsid w:val="0001097A"/>
    <w:rsid w:val="000F14DE"/>
    <w:rsid w:val="001623C1"/>
    <w:rsid w:val="00265EB8"/>
    <w:rsid w:val="00273B49"/>
    <w:rsid w:val="003205E5"/>
    <w:rsid w:val="003E26FC"/>
    <w:rsid w:val="00400CC4"/>
    <w:rsid w:val="004A675F"/>
    <w:rsid w:val="004C048E"/>
    <w:rsid w:val="005A5112"/>
    <w:rsid w:val="005C51FA"/>
    <w:rsid w:val="00633A73"/>
    <w:rsid w:val="0067333F"/>
    <w:rsid w:val="006777E7"/>
    <w:rsid w:val="006E403B"/>
    <w:rsid w:val="006E4403"/>
    <w:rsid w:val="00717658"/>
    <w:rsid w:val="00720201"/>
    <w:rsid w:val="00742D87"/>
    <w:rsid w:val="0084784F"/>
    <w:rsid w:val="008B3EE3"/>
    <w:rsid w:val="008D636E"/>
    <w:rsid w:val="00962854"/>
    <w:rsid w:val="009B581D"/>
    <w:rsid w:val="00A96D21"/>
    <w:rsid w:val="00B02B7D"/>
    <w:rsid w:val="00B6726D"/>
    <w:rsid w:val="00BC410E"/>
    <w:rsid w:val="00BC567E"/>
    <w:rsid w:val="00C013ED"/>
    <w:rsid w:val="00C6010D"/>
    <w:rsid w:val="00CA0507"/>
    <w:rsid w:val="00CD7C2B"/>
    <w:rsid w:val="00CF7D0F"/>
    <w:rsid w:val="00D07073"/>
    <w:rsid w:val="00D351D8"/>
    <w:rsid w:val="00DB0029"/>
    <w:rsid w:val="00DC204A"/>
    <w:rsid w:val="00DC69F1"/>
    <w:rsid w:val="00E046B2"/>
    <w:rsid w:val="00E35964"/>
    <w:rsid w:val="00E669DF"/>
    <w:rsid w:val="00E9636B"/>
    <w:rsid w:val="00EE5954"/>
    <w:rsid w:val="00F21211"/>
    <w:rsid w:val="00F344CF"/>
    <w:rsid w:val="00F45CF5"/>
    <w:rsid w:val="00F5591D"/>
    <w:rsid w:val="00FA23DE"/>
    <w:rsid w:val="00FC73E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D11E3F7-1B52-493B-A8CB-954E76F18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heme="minorEastAsia" w:hAnsi="Tms Rm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D7C2B"/>
    <w:pPr>
      <w:spacing w:after="100" w:afterAutospacing="1"/>
    </w:pPr>
    <w:rPr>
      <w:rFonts w:ascii="Times New Roman" w:hAnsi="Times New Roman"/>
      <w:lang w:val="en-GB" w:eastAsia="en-US"/>
    </w:rPr>
  </w:style>
  <w:style w:type="paragraph" w:styleId="1">
    <w:name w:val="heading 1"/>
    <w:basedOn w:val="a"/>
    <w:next w:val="a"/>
    <w:qFormat/>
    <w:pPr>
      <w:keepNext/>
      <w:spacing w:before="240" w:after="60"/>
      <w:outlineLvl w:val="0"/>
    </w:pPr>
    <w:rPr>
      <w:rFonts w:ascii="Arial" w:hAnsi="Arial"/>
      <w:b/>
      <w:sz w:val="28"/>
    </w:rPr>
  </w:style>
  <w:style w:type="paragraph" w:styleId="2">
    <w:name w:val="heading 2"/>
    <w:basedOn w:val="a"/>
    <w:next w:val="a"/>
    <w:qFormat/>
    <w:pPr>
      <w:keepNext/>
      <w:spacing w:before="240" w:after="60"/>
      <w:outlineLvl w:val="1"/>
    </w:pPr>
    <w:rPr>
      <w:rFonts w:ascii="Arial" w:hAnsi="Arial"/>
      <w:b/>
      <w:i/>
      <w:sz w:val="22"/>
    </w:rPr>
  </w:style>
  <w:style w:type="paragraph" w:styleId="3">
    <w:name w:val="heading 3"/>
    <w:basedOn w:val="a"/>
    <w:next w:val="a"/>
    <w:qFormat/>
    <w:pPr>
      <w:keepNext/>
      <w:spacing w:before="240" w:after="60"/>
      <w:outlineLvl w:val="2"/>
    </w:pPr>
    <w:rPr>
      <w:rFonts w:ascii="Arial" w:hAnsi="Arial"/>
      <w:b/>
      <w:bCs/>
    </w:rPr>
  </w:style>
  <w:style w:type="paragraph" w:styleId="4">
    <w:name w:val="heading 4"/>
    <w:basedOn w:val="a"/>
    <w:next w:val="a"/>
    <w:qFormat/>
    <w:pPr>
      <w:keepNext/>
      <w:outlineLvl w:val="3"/>
    </w:pPr>
    <w:rPr>
      <w:rFonts w:ascii="Arial" w:hAnsi="Arial"/>
      <w:snapToGrid w:val="0"/>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320"/>
        <w:tab w:val="right" w:pos="8640"/>
      </w:tabs>
    </w:pPr>
  </w:style>
  <w:style w:type="paragraph" w:styleId="a4">
    <w:name w:val="header"/>
    <w:basedOn w:val="a"/>
    <w:pPr>
      <w:tabs>
        <w:tab w:val="center" w:pos="5400"/>
        <w:tab w:val="right" w:pos="10800"/>
      </w:tabs>
    </w:pPr>
    <w:rPr>
      <w:rFonts w:ascii="Arial" w:hAnsi="Arial"/>
      <w:sz w:val="16"/>
    </w:rPr>
  </w:style>
  <w:style w:type="paragraph" w:styleId="a5">
    <w:name w:val="Title"/>
    <w:basedOn w:val="Number"/>
    <w:next w:val="Author"/>
    <w:qFormat/>
    <w:pPr>
      <w:spacing w:before="0" w:after="0"/>
    </w:pPr>
    <w:rPr>
      <w:b/>
      <w:bCs/>
      <w:sz w:val="22"/>
    </w:rPr>
  </w:style>
  <w:style w:type="paragraph" w:customStyle="1" w:styleId="Number">
    <w:name w:val="Number"/>
    <w:basedOn w:val="a"/>
    <w:next w:val="a5"/>
    <w:pPr>
      <w:spacing w:before="120" w:after="360"/>
    </w:pPr>
    <w:rPr>
      <w:rFonts w:ascii="Arial" w:hAnsi="Arial"/>
      <w:sz w:val="28"/>
    </w:rPr>
  </w:style>
  <w:style w:type="paragraph" w:customStyle="1" w:styleId="Author">
    <w:name w:val="Author"/>
    <w:basedOn w:val="a"/>
    <w:next w:val="copyright"/>
    <w:pPr>
      <w:spacing w:after="480"/>
    </w:pPr>
    <w:rPr>
      <w:rFonts w:ascii="Arial" w:hAnsi="Arial"/>
    </w:rPr>
  </w:style>
  <w:style w:type="paragraph" w:customStyle="1" w:styleId="copyright">
    <w:name w:val="copyright"/>
    <w:basedOn w:val="Author"/>
    <w:pPr>
      <w:spacing w:after="0" w:line="140" w:lineRule="exact"/>
      <w:jc w:val="both"/>
    </w:pPr>
    <w:rPr>
      <w:sz w:val="12"/>
    </w:rPr>
  </w:style>
  <w:style w:type="paragraph" w:styleId="a6">
    <w:name w:val="Body Text"/>
    <w:basedOn w:val="a"/>
    <w:rPr>
      <w:sz w:val="22"/>
    </w:rPr>
  </w:style>
  <w:style w:type="paragraph" w:styleId="20">
    <w:name w:val="Body Text 2"/>
    <w:basedOn w:val="a"/>
    <w:pPr>
      <w:ind w:firstLine="360"/>
      <w:jc w:val="both"/>
    </w:pPr>
  </w:style>
  <w:style w:type="paragraph" w:styleId="a7">
    <w:name w:val="Block Text"/>
    <w:basedOn w:val="a"/>
    <w:pPr>
      <w:ind w:left="144" w:right="-86" w:hanging="144"/>
      <w:jc w:val="both"/>
    </w:pPr>
  </w:style>
  <w:style w:type="paragraph" w:customStyle="1" w:styleId="rule">
    <w:name w:val="rule"/>
    <w:basedOn w:val="a"/>
    <w:next w:val="copyright"/>
  </w:style>
  <w:style w:type="paragraph" w:customStyle="1" w:styleId="Head4">
    <w:name w:val="Head4"/>
    <w:basedOn w:val="Head3"/>
    <w:next w:val="para1"/>
    <w:rPr>
      <w:b w:val="0"/>
    </w:rPr>
  </w:style>
  <w:style w:type="paragraph" w:customStyle="1" w:styleId="Head3">
    <w:name w:val="Head3"/>
    <w:basedOn w:val="para"/>
    <w:next w:val="para1"/>
    <w:pPr>
      <w:ind w:firstLine="288"/>
    </w:pPr>
    <w:rPr>
      <w:b/>
      <w:i/>
    </w:rPr>
  </w:style>
  <w:style w:type="paragraph" w:customStyle="1" w:styleId="para">
    <w:name w:val="para"/>
    <w:basedOn w:val="a"/>
    <w:next w:val="para1"/>
    <w:pPr>
      <w:jc w:val="both"/>
    </w:pPr>
  </w:style>
  <w:style w:type="paragraph" w:customStyle="1" w:styleId="para1">
    <w:name w:val="para1"/>
    <w:basedOn w:val="para"/>
    <w:pPr>
      <w:spacing w:before="120"/>
      <w:ind w:firstLine="288"/>
    </w:pPr>
  </w:style>
  <w:style w:type="paragraph" w:styleId="30">
    <w:name w:val="Body Text 3"/>
    <w:basedOn w:val="a"/>
    <w:pPr>
      <w:ind w:right="-90"/>
      <w:jc w:val="both"/>
    </w:pPr>
    <w:rPr>
      <w:sz w:val="24"/>
    </w:rPr>
  </w:style>
  <w:style w:type="paragraph" w:customStyle="1" w:styleId="Head2">
    <w:name w:val="Head2"/>
    <w:basedOn w:val="Head1"/>
    <w:next w:val="para1"/>
    <w:pPr>
      <w:keepNext w:val="0"/>
      <w:jc w:val="both"/>
    </w:pPr>
    <w:rPr>
      <w:rFonts w:ascii="Times New Roman" w:hAnsi="Times New Roman"/>
    </w:rPr>
  </w:style>
  <w:style w:type="paragraph" w:customStyle="1" w:styleId="Head1">
    <w:name w:val="Head1"/>
    <w:basedOn w:val="a"/>
    <w:next w:val="para"/>
    <w:pPr>
      <w:keepNext/>
    </w:pPr>
    <w:rPr>
      <w:rFonts w:ascii="Arial" w:hAnsi="Arial"/>
      <w:b/>
    </w:rPr>
  </w:style>
  <w:style w:type="paragraph" w:customStyle="1" w:styleId="References">
    <w:name w:val="References"/>
    <w:basedOn w:val="para"/>
    <w:pPr>
      <w:numPr>
        <w:numId w:val="24"/>
      </w:numPr>
      <w:tabs>
        <w:tab w:val="right" w:pos="360"/>
      </w:tabs>
    </w:pPr>
  </w:style>
  <w:style w:type="paragraph" w:styleId="a8">
    <w:name w:val="Body Text Indent"/>
    <w:basedOn w:val="a"/>
    <w:pPr>
      <w:ind w:left="1080" w:hanging="1080"/>
      <w:jc w:val="both"/>
    </w:pPr>
    <w:rPr>
      <w:rFonts w:ascii="Arial" w:hAnsi="Arial"/>
      <w:sz w:val="22"/>
      <w:lang w:val="en-US"/>
    </w:rPr>
  </w:style>
  <w:style w:type="paragraph" w:styleId="21">
    <w:name w:val="Body Text Indent 2"/>
    <w:basedOn w:val="a"/>
    <w:pPr>
      <w:ind w:left="360" w:hanging="720"/>
    </w:pPr>
  </w:style>
  <w:style w:type="character" w:styleId="a9">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994</Words>
  <Characters>5667</Characters>
  <Application>Microsoft Office Word</Application>
  <DocSecurity>0</DocSecurity>
  <Lines>47</Lines>
  <Paragraphs>13</Paragraphs>
  <ScaleCrop>false</ScaleCrop>
  <HeadingPairs>
    <vt:vector size="6" baseType="variant">
      <vt:variant>
        <vt:lpstr>제목</vt:lpstr>
      </vt:variant>
      <vt:variant>
        <vt:i4>1</vt:i4>
      </vt:variant>
      <vt:variant>
        <vt:lpstr>Titre</vt:lpstr>
      </vt:variant>
      <vt:variant>
        <vt:i4>1</vt:i4>
      </vt:variant>
      <vt:variant>
        <vt:lpstr>Title</vt:lpstr>
      </vt:variant>
      <vt:variant>
        <vt:i4>1</vt:i4>
      </vt:variant>
    </vt:vector>
  </HeadingPairs>
  <TitlesOfParts>
    <vt:vector size="3" baseType="lpstr">
      <vt:lpstr>       </vt:lpstr>
      <vt:lpstr>       </vt:lpstr>
      <vt:lpstr>       </vt:lpstr>
    </vt:vector>
  </TitlesOfParts>
  <Company>University of Groningen</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WS1</dc:creator>
  <cp:keywords/>
  <cp:lastModifiedBy>Soohyeon Kim</cp:lastModifiedBy>
  <cp:revision>25</cp:revision>
  <cp:lastPrinted>2012-01-19T01:58:00Z</cp:lastPrinted>
  <dcterms:created xsi:type="dcterms:W3CDTF">2018-12-15T17:42:00Z</dcterms:created>
  <dcterms:modified xsi:type="dcterms:W3CDTF">2018-12-15T19:09:00Z</dcterms:modified>
</cp:coreProperties>
</file>